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6B" w:rsidRPr="009A042F" w:rsidRDefault="00474D6B" w:rsidP="00474D6B">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PHỤ LỤC 1</w:t>
      </w:r>
    </w:p>
    <w:p w:rsidR="00474D6B" w:rsidRPr="009A042F" w:rsidRDefault="00474D6B" w:rsidP="00474D6B">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i/>
          <w:iCs/>
          <w:color w:val="000000"/>
          <w:szCs w:val="28"/>
          <w:lang w:val="vi-VN"/>
        </w:rPr>
        <w:t>(ban hành kèm theo Thông tư</w:t>
      </w:r>
      <w:r w:rsidRPr="009A042F">
        <w:rPr>
          <w:rFonts w:eastAsia="Times New Roman" w:cs="Times New Roman"/>
          <w:i/>
          <w:iCs/>
          <w:color w:val="000000"/>
          <w:szCs w:val="28"/>
        </w:rPr>
        <w:t> 11</w:t>
      </w:r>
      <w:r w:rsidRPr="009A042F">
        <w:rPr>
          <w:rFonts w:eastAsia="Times New Roman" w:cs="Times New Roman"/>
          <w:i/>
          <w:iCs/>
          <w:color w:val="000000"/>
          <w:szCs w:val="28"/>
          <w:lang w:val="vi-VN"/>
        </w:rPr>
        <w:t>/20</w:t>
      </w:r>
      <w:r w:rsidRPr="009A042F">
        <w:rPr>
          <w:rFonts w:eastAsia="Times New Roman" w:cs="Times New Roman"/>
          <w:i/>
          <w:iCs/>
          <w:color w:val="000000"/>
          <w:szCs w:val="28"/>
        </w:rPr>
        <w:t>1</w:t>
      </w:r>
      <w:r w:rsidRPr="009A042F">
        <w:rPr>
          <w:rFonts w:eastAsia="Times New Roman" w:cs="Times New Roman"/>
          <w:i/>
          <w:iCs/>
          <w:color w:val="000000"/>
          <w:szCs w:val="28"/>
          <w:lang w:val="vi-VN"/>
        </w:rPr>
        <w:t>6/TT-NHNN ngày 29/6/20</w:t>
      </w:r>
      <w:r w:rsidRPr="009A042F">
        <w:rPr>
          <w:rFonts w:eastAsia="Times New Roman" w:cs="Times New Roman"/>
          <w:i/>
          <w:iCs/>
          <w:color w:val="000000"/>
          <w:szCs w:val="28"/>
        </w:rPr>
        <w:t>1</w:t>
      </w:r>
      <w:r w:rsidRPr="009A042F">
        <w:rPr>
          <w:rFonts w:eastAsia="Times New Roman" w:cs="Times New Roman"/>
          <w:i/>
          <w:iCs/>
          <w:color w:val="000000"/>
          <w:szCs w:val="28"/>
          <w:lang w:val="vi-VN"/>
        </w:rPr>
        <w:t>6 sửa đổi, bổ sung một s</w:t>
      </w:r>
      <w:r w:rsidRPr="009A042F">
        <w:rPr>
          <w:rFonts w:eastAsia="Times New Roman" w:cs="Times New Roman"/>
          <w:i/>
          <w:iCs/>
          <w:color w:val="000000"/>
          <w:szCs w:val="28"/>
        </w:rPr>
        <w:t>ố </w:t>
      </w:r>
      <w:r w:rsidRPr="009A042F">
        <w:rPr>
          <w:rFonts w:eastAsia="Times New Roman" w:cs="Times New Roman"/>
          <w:i/>
          <w:iCs/>
          <w:color w:val="000000"/>
          <w:szCs w:val="28"/>
          <w:lang w:val="vi-VN"/>
        </w:rPr>
        <w:t>văn bản quy phạm pháp luật v</w:t>
      </w:r>
      <w:r w:rsidRPr="009A042F">
        <w:rPr>
          <w:rFonts w:eastAsia="Times New Roman" w:cs="Times New Roman"/>
          <w:i/>
          <w:iCs/>
          <w:color w:val="000000"/>
          <w:szCs w:val="28"/>
        </w:rPr>
        <w:t>ề </w:t>
      </w:r>
      <w:r w:rsidRPr="009A042F">
        <w:rPr>
          <w:rFonts w:eastAsia="Times New Roman" w:cs="Times New Roman"/>
          <w:i/>
          <w:iCs/>
          <w:color w:val="000000"/>
          <w:szCs w:val="28"/>
          <w:lang w:val="vi-VN"/>
        </w:rPr>
        <w:t>hoạt động cung ứng dịch vụ nhận v</w:t>
      </w:r>
      <w:r w:rsidRPr="009A042F">
        <w:rPr>
          <w:rFonts w:eastAsia="Times New Roman" w:cs="Times New Roman"/>
          <w:i/>
          <w:iCs/>
          <w:color w:val="000000"/>
          <w:szCs w:val="28"/>
        </w:rPr>
        <w:t>à </w:t>
      </w:r>
      <w:r w:rsidRPr="009A042F">
        <w:rPr>
          <w:rFonts w:eastAsia="Times New Roman" w:cs="Times New Roman"/>
          <w:i/>
          <w:iCs/>
          <w:color w:val="000000"/>
          <w:szCs w:val="28"/>
          <w:lang w:val="vi-VN"/>
        </w:rPr>
        <w:t>chi, trả ngoại tệ, hoạt động đại</w:t>
      </w:r>
      <w:r w:rsidRPr="009A042F">
        <w:rPr>
          <w:rFonts w:eastAsia="Times New Roman" w:cs="Times New Roman"/>
          <w:i/>
          <w:iCs/>
          <w:color w:val="000000"/>
          <w:szCs w:val="28"/>
        </w:rPr>
        <w:t>lý</w:t>
      </w:r>
      <w:r w:rsidRPr="009A042F">
        <w:rPr>
          <w:rFonts w:eastAsia="Times New Roman" w:cs="Times New Roman"/>
          <w:i/>
          <w:iCs/>
          <w:color w:val="000000"/>
          <w:szCs w:val="28"/>
          <w:lang w:val="vi-VN"/>
        </w:rPr>
        <w:t> đ</w:t>
      </w:r>
      <w:r w:rsidRPr="009A042F">
        <w:rPr>
          <w:rFonts w:eastAsia="Times New Roman" w:cs="Times New Roman"/>
          <w:i/>
          <w:iCs/>
          <w:color w:val="000000"/>
          <w:szCs w:val="28"/>
        </w:rPr>
        <w:t>ổ</w:t>
      </w:r>
      <w:r w:rsidRPr="009A042F">
        <w:rPr>
          <w:rFonts w:eastAsia="Times New Roman" w:cs="Times New Roman"/>
          <w:i/>
          <w:iCs/>
          <w:color w:val="000000"/>
          <w:szCs w:val="28"/>
          <w:lang w:val="vi-VN"/>
        </w:rPr>
        <w:t>i ngoại tệ, bàn đổi ngoại tệ của c</w:t>
      </w:r>
      <w:r w:rsidRPr="009A042F">
        <w:rPr>
          <w:rFonts w:eastAsia="Times New Roman" w:cs="Times New Roman"/>
          <w:i/>
          <w:iCs/>
          <w:color w:val="000000"/>
          <w:szCs w:val="28"/>
        </w:rPr>
        <w:t>á</w:t>
      </w:r>
      <w:r w:rsidRPr="009A042F">
        <w:rPr>
          <w:rFonts w:eastAsia="Times New Roman" w:cs="Times New Roman"/>
          <w:i/>
          <w:iCs/>
          <w:color w:val="000000"/>
          <w:szCs w:val="28"/>
          <w:lang w:val="vi-VN"/>
        </w:rPr>
        <w:t> nhân)</w:t>
      </w:r>
    </w:p>
    <w:tbl>
      <w:tblPr>
        <w:tblW w:w="9606" w:type="dxa"/>
        <w:tblCellSpacing w:w="0" w:type="dxa"/>
        <w:shd w:val="clear" w:color="auto" w:fill="FFFFFF"/>
        <w:tblCellMar>
          <w:left w:w="0" w:type="dxa"/>
          <w:right w:w="0" w:type="dxa"/>
        </w:tblCellMar>
        <w:tblLook w:val="04A0"/>
      </w:tblPr>
      <w:tblGrid>
        <w:gridCol w:w="3347"/>
        <w:gridCol w:w="6259"/>
      </w:tblGrid>
      <w:tr w:rsidR="00474D6B" w:rsidRPr="009A042F" w:rsidTr="00474D6B">
        <w:trPr>
          <w:tblCellSpacing w:w="0" w:type="dxa"/>
        </w:trPr>
        <w:tc>
          <w:tcPr>
            <w:tcW w:w="3347" w:type="dxa"/>
            <w:shd w:val="clear" w:color="auto" w:fill="FFFFFF"/>
            <w:tcMar>
              <w:top w:w="0" w:type="dxa"/>
              <w:left w:w="108" w:type="dxa"/>
              <w:bottom w:w="0" w:type="dxa"/>
              <w:right w:w="108" w:type="dxa"/>
            </w:tcMar>
            <w:hideMark/>
          </w:tcPr>
          <w:p w:rsidR="00474D6B" w:rsidRPr="009A042F" w:rsidRDefault="00474D6B" w:rsidP="00474D6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TỔ CHỨC KINH TẾ</w:t>
            </w:r>
            <w:r w:rsidRPr="009A042F">
              <w:rPr>
                <w:rFonts w:eastAsia="Times New Roman" w:cs="Times New Roman"/>
                <w:color w:val="000000"/>
                <w:szCs w:val="28"/>
              </w:rPr>
              <w:br/>
            </w:r>
            <w:r w:rsidRPr="009A042F">
              <w:rPr>
                <w:rFonts w:eastAsia="Times New Roman" w:cs="Times New Roman"/>
                <w:color w:val="000000"/>
                <w:szCs w:val="28"/>
                <w:lang w:val="vi-VN"/>
              </w:rPr>
              <w:t>S</w:t>
            </w:r>
            <w:r w:rsidRPr="009A042F">
              <w:rPr>
                <w:rFonts w:eastAsia="Times New Roman" w:cs="Times New Roman"/>
                <w:color w:val="000000"/>
                <w:szCs w:val="28"/>
              </w:rPr>
              <w:t>ố</w:t>
            </w:r>
            <w:r w:rsidRPr="009A042F">
              <w:rPr>
                <w:rFonts w:eastAsia="Times New Roman" w:cs="Times New Roman"/>
                <w:color w:val="000000"/>
                <w:szCs w:val="28"/>
                <w:lang w:val="vi-VN"/>
              </w:rPr>
              <w:t>:</w:t>
            </w:r>
          </w:p>
        </w:tc>
        <w:tc>
          <w:tcPr>
            <w:tcW w:w="6259" w:type="dxa"/>
            <w:shd w:val="clear" w:color="auto" w:fill="FFFFFF"/>
            <w:tcMar>
              <w:top w:w="0" w:type="dxa"/>
              <w:left w:w="108" w:type="dxa"/>
              <w:bottom w:w="0" w:type="dxa"/>
              <w:right w:w="108" w:type="dxa"/>
            </w:tcMa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CỘNG HÒA XÃ HỘI CHỦ NGHĨA VIỆT NAM</w:t>
            </w:r>
            <w:r w:rsidRPr="009A042F">
              <w:rPr>
                <w:rFonts w:eastAsia="Times New Roman" w:cs="Times New Roman"/>
                <w:b/>
                <w:bCs/>
                <w:color w:val="000000"/>
                <w:szCs w:val="28"/>
                <w:lang w:val="vi-VN"/>
              </w:rPr>
              <w:br/>
              <w:t>Độc lập - Tự do - Hạnh phúc </w:t>
            </w:r>
            <w:r w:rsidRPr="009A042F">
              <w:rPr>
                <w:rFonts w:eastAsia="Times New Roman" w:cs="Times New Roman"/>
                <w:b/>
                <w:bCs/>
                <w:color w:val="000000"/>
                <w:szCs w:val="28"/>
                <w:lang w:val="vi-VN"/>
              </w:rPr>
              <w:br/>
              <w:t>---------------</w:t>
            </w:r>
          </w:p>
        </w:tc>
      </w:tr>
      <w:tr w:rsidR="00474D6B" w:rsidRPr="009A042F" w:rsidTr="00474D6B">
        <w:trPr>
          <w:tblCellSpacing w:w="0" w:type="dxa"/>
        </w:trPr>
        <w:tc>
          <w:tcPr>
            <w:tcW w:w="3347" w:type="dxa"/>
            <w:shd w:val="clear" w:color="auto" w:fill="FFFFFF"/>
            <w:tcMar>
              <w:top w:w="0" w:type="dxa"/>
              <w:left w:w="108" w:type="dxa"/>
              <w:bottom w:w="0" w:type="dxa"/>
              <w:right w:w="108" w:type="dxa"/>
            </w:tcMa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 </w:t>
            </w:r>
          </w:p>
        </w:tc>
        <w:tc>
          <w:tcPr>
            <w:tcW w:w="6259" w:type="dxa"/>
            <w:shd w:val="clear" w:color="auto" w:fill="FFFFFF"/>
            <w:tcMar>
              <w:top w:w="0" w:type="dxa"/>
              <w:left w:w="108" w:type="dxa"/>
              <w:bottom w:w="0" w:type="dxa"/>
              <w:right w:w="108" w:type="dxa"/>
            </w:tcMar>
            <w:hideMark/>
          </w:tcPr>
          <w:p w:rsidR="00474D6B" w:rsidRPr="009A042F" w:rsidRDefault="00474D6B" w:rsidP="00474D6B">
            <w:pPr>
              <w:spacing w:before="120" w:after="120" w:line="240" w:lineRule="auto"/>
              <w:jc w:val="center"/>
              <w:rPr>
                <w:rFonts w:eastAsia="Times New Roman" w:cs="Times New Roman"/>
                <w:color w:val="000000"/>
                <w:szCs w:val="28"/>
              </w:rPr>
            </w:pPr>
            <w:r w:rsidRPr="009A042F">
              <w:rPr>
                <w:rFonts w:eastAsia="Times New Roman" w:cs="Times New Roman"/>
                <w:i/>
                <w:iCs/>
                <w:color w:val="000000"/>
                <w:szCs w:val="28"/>
              </w:rPr>
              <w:t>…….</w:t>
            </w:r>
            <w:r w:rsidRPr="009A042F">
              <w:rPr>
                <w:rFonts w:eastAsia="Times New Roman" w:cs="Times New Roman"/>
                <w:i/>
                <w:iCs/>
                <w:color w:val="000000"/>
                <w:szCs w:val="28"/>
                <w:lang w:val="vi-VN"/>
              </w:rPr>
              <w:t>, ngày </w:t>
            </w:r>
            <w:r w:rsidRPr="009A042F">
              <w:rPr>
                <w:rFonts w:eastAsia="Times New Roman" w:cs="Times New Roman"/>
                <w:i/>
                <w:iCs/>
                <w:color w:val="000000"/>
                <w:szCs w:val="28"/>
              </w:rPr>
              <w:t>…</w:t>
            </w:r>
            <w:r w:rsidRPr="009A042F">
              <w:rPr>
                <w:rFonts w:eastAsia="Times New Roman" w:cs="Times New Roman"/>
                <w:i/>
                <w:iCs/>
                <w:color w:val="000000"/>
                <w:szCs w:val="28"/>
                <w:lang w:val="vi-VN"/>
              </w:rPr>
              <w:t> tháng </w:t>
            </w:r>
            <w:r w:rsidRPr="009A042F">
              <w:rPr>
                <w:rFonts w:eastAsia="Times New Roman" w:cs="Times New Roman"/>
                <w:i/>
                <w:iCs/>
                <w:color w:val="000000"/>
                <w:szCs w:val="28"/>
              </w:rPr>
              <w:t>…</w:t>
            </w:r>
            <w:r w:rsidRPr="009A042F">
              <w:rPr>
                <w:rFonts w:eastAsia="Times New Roman" w:cs="Times New Roman"/>
                <w:i/>
                <w:iCs/>
                <w:color w:val="000000"/>
                <w:szCs w:val="28"/>
                <w:lang w:val="vi-VN"/>
              </w:rPr>
              <w:t> năm </w:t>
            </w:r>
            <w:r w:rsidRPr="009A042F">
              <w:rPr>
                <w:rFonts w:eastAsia="Times New Roman" w:cs="Times New Roman"/>
                <w:i/>
                <w:iCs/>
                <w:color w:val="000000"/>
                <w:szCs w:val="28"/>
              </w:rPr>
              <w:t>….</w:t>
            </w:r>
          </w:p>
        </w:tc>
      </w:tr>
    </w:tbl>
    <w:p w:rsidR="00474D6B" w:rsidRPr="009A042F" w:rsidRDefault="00474D6B" w:rsidP="00474D6B">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p w:rsidR="00474D6B" w:rsidRDefault="00474D6B" w:rsidP="00474D6B">
      <w:pPr>
        <w:shd w:val="clear" w:color="auto" w:fill="FFFFFF"/>
        <w:spacing w:before="120" w:after="120" w:line="240" w:lineRule="auto"/>
        <w:jc w:val="center"/>
        <w:rPr>
          <w:rFonts w:eastAsia="Times New Roman" w:cs="Times New Roman"/>
          <w:b/>
          <w:bCs/>
          <w:color w:val="000000"/>
          <w:szCs w:val="28"/>
        </w:rPr>
      </w:pPr>
      <w:r w:rsidRPr="009A042F">
        <w:rPr>
          <w:rFonts w:eastAsia="Times New Roman" w:cs="Times New Roman"/>
          <w:b/>
          <w:bCs/>
          <w:color w:val="000000"/>
          <w:szCs w:val="28"/>
          <w:lang w:val="vi-VN"/>
        </w:rPr>
        <w:t>ĐƠN ĐỀ NGHỊ CHẤP THUẬN ĐĂNG KÝ</w:t>
      </w:r>
      <w:r w:rsidRPr="009A042F">
        <w:rPr>
          <w:rFonts w:eastAsia="Times New Roman" w:cs="Times New Roman"/>
          <w:b/>
          <w:bCs/>
          <w:color w:val="000000"/>
          <w:szCs w:val="28"/>
        </w:rPr>
        <w:br/>
      </w:r>
      <w:r w:rsidRPr="009A042F">
        <w:rPr>
          <w:rFonts w:eastAsia="Times New Roman" w:cs="Times New Roman"/>
          <w:b/>
          <w:bCs/>
          <w:color w:val="000000"/>
          <w:szCs w:val="28"/>
          <w:lang w:val="vi-VN"/>
        </w:rPr>
        <w:t>ĐẠI LÝ ĐỔI NGO</w:t>
      </w:r>
      <w:r w:rsidRPr="009A042F">
        <w:rPr>
          <w:rFonts w:eastAsia="Times New Roman" w:cs="Times New Roman"/>
          <w:b/>
          <w:bCs/>
          <w:color w:val="000000"/>
          <w:szCs w:val="28"/>
        </w:rPr>
        <w:t>Ạ</w:t>
      </w:r>
      <w:r w:rsidRPr="009A042F">
        <w:rPr>
          <w:rFonts w:eastAsia="Times New Roman" w:cs="Times New Roman"/>
          <w:b/>
          <w:bCs/>
          <w:color w:val="000000"/>
          <w:szCs w:val="28"/>
          <w:lang w:val="vi-VN"/>
        </w:rPr>
        <w:t>I TỆ</w:t>
      </w:r>
    </w:p>
    <w:p w:rsidR="00474D6B" w:rsidRPr="00474D6B" w:rsidRDefault="00474D6B" w:rsidP="00474D6B">
      <w:pPr>
        <w:shd w:val="clear" w:color="auto" w:fill="FFFFFF"/>
        <w:spacing w:before="120" w:after="120" w:line="240" w:lineRule="auto"/>
        <w:jc w:val="center"/>
        <w:rPr>
          <w:rFonts w:eastAsia="Times New Roman" w:cs="Times New Roman"/>
          <w:color w:val="000000"/>
          <w:szCs w:val="28"/>
        </w:rPr>
      </w:pPr>
    </w:p>
    <w:p w:rsidR="00474D6B" w:rsidRDefault="00474D6B" w:rsidP="00474D6B">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Kính gửi: Ngân hàng Nhà nước chi nhánh tỉnh, thành phố...</w:t>
      </w:r>
    </w:p>
    <w:p w:rsidR="00474D6B" w:rsidRPr="00474D6B" w:rsidRDefault="00474D6B" w:rsidP="00474D6B">
      <w:pPr>
        <w:shd w:val="clear" w:color="auto" w:fill="FFFFFF"/>
        <w:spacing w:before="120" w:after="120" w:line="240" w:lineRule="auto"/>
        <w:jc w:val="center"/>
        <w:rPr>
          <w:rFonts w:eastAsia="Times New Roman" w:cs="Times New Roman"/>
          <w:color w:val="000000"/>
          <w:szCs w:val="28"/>
        </w:rPr>
      </w:pP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i/>
          <w:iCs/>
          <w:color w:val="000000"/>
          <w:szCs w:val="28"/>
          <w:lang w:val="vi-VN"/>
        </w:rPr>
        <w:t>Căn cứ Quyết định s</w:t>
      </w:r>
      <w:r w:rsidRPr="009A042F">
        <w:rPr>
          <w:rFonts w:eastAsia="Times New Roman" w:cs="Times New Roman"/>
          <w:i/>
          <w:iCs/>
          <w:color w:val="000000"/>
          <w:szCs w:val="28"/>
        </w:rPr>
        <w:t>ố</w:t>
      </w:r>
      <w:r w:rsidRPr="009A042F">
        <w:rPr>
          <w:rFonts w:eastAsia="Times New Roman" w:cs="Times New Roman"/>
          <w:i/>
          <w:iCs/>
          <w:color w:val="000000"/>
          <w:szCs w:val="28"/>
          <w:lang w:val="vi-VN"/>
        </w:rPr>
        <w:t> 2</w:t>
      </w:r>
      <w:r w:rsidRPr="009A042F">
        <w:rPr>
          <w:rFonts w:eastAsia="Times New Roman" w:cs="Times New Roman"/>
          <w:i/>
          <w:iCs/>
          <w:color w:val="000000"/>
          <w:szCs w:val="28"/>
        </w:rPr>
        <w:t>1</w:t>
      </w:r>
      <w:r w:rsidRPr="009A042F">
        <w:rPr>
          <w:rFonts w:eastAsia="Times New Roman" w:cs="Times New Roman"/>
          <w:i/>
          <w:iCs/>
          <w:color w:val="000000"/>
          <w:szCs w:val="28"/>
          <w:lang w:val="vi-VN"/>
        </w:rPr>
        <w:t>/2008/QĐ-NHNN ngày </w:t>
      </w:r>
      <w:r w:rsidRPr="009A042F">
        <w:rPr>
          <w:rFonts w:eastAsia="Times New Roman" w:cs="Times New Roman"/>
          <w:i/>
          <w:iCs/>
          <w:color w:val="000000"/>
          <w:szCs w:val="28"/>
        </w:rPr>
        <w:t>1</w:t>
      </w:r>
      <w:r w:rsidRPr="009A042F">
        <w:rPr>
          <w:rFonts w:eastAsia="Times New Roman" w:cs="Times New Roman"/>
          <w:i/>
          <w:iCs/>
          <w:color w:val="000000"/>
          <w:szCs w:val="28"/>
          <w:lang w:val="vi-VN"/>
        </w:rPr>
        <w:t>1/7/2008 của Thống đốc Ngân hàng Nhà nước Việt Nam ban hành Quy chế Đạ</w:t>
      </w:r>
      <w:r w:rsidRPr="009A042F">
        <w:rPr>
          <w:rFonts w:eastAsia="Times New Roman" w:cs="Times New Roman"/>
          <w:i/>
          <w:iCs/>
          <w:color w:val="000000"/>
          <w:szCs w:val="28"/>
        </w:rPr>
        <w:t>i lý đổi </w:t>
      </w:r>
      <w:r w:rsidRPr="009A042F">
        <w:rPr>
          <w:rFonts w:eastAsia="Times New Roman" w:cs="Times New Roman"/>
          <w:i/>
          <w:iCs/>
          <w:color w:val="000000"/>
          <w:szCs w:val="28"/>
          <w:lang w:val="vi-VN"/>
        </w:rPr>
        <w:t>ngoại tệ;</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i/>
          <w:iCs/>
          <w:color w:val="000000"/>
          <w:szCs w:val="28"/>
          <w:lang w:val="vi-VN"/>
        </w:rPr>
        <w:t>Căn cứ Thông tư số </w:t>
      </w:r>
      <w:r w:rsidRPr="009A042F">
        <w:rPr>
          <w:rFonts w:eastAsia="Times New Roman" w:cs="Times New Roman"/>
          <w:i/>
          <w:iCs/>
          <w:color w:val="000000"/>
          <w:szCs w:val="28"/>
        </w:rPr>
        <w:t>11</w:t>
      </w:r>
      <w:r w:rsidRPr="009A042F">
        <w:rPr>
          <w:rFonts w:eastAsia="Times New Roman" w:cs="Times New Roman"/>
          <w:i/>
          <w:iCs/>
          <w:color w:val="000000"/>
          <w:szCs w:val="28"/>
          <w:lang w:val="vi-VN"/>
        </w:rPr>
        <w:t>/20</w:t>
      </w:r>
      <w:r w:rsidRPr="009A042F">
        <w:rPr>
          <w:rFonts w:eastAsia="Times New Roman" w:cs="Times New Roman"/>
          <w:i/>
          <w:iCs/>
          <w:color w:val="000000"/>
          <w:szCs w:val="28"/>
        </w:rPr>
        <w:t>1</w:t>
      </w:r>
      <w:r w:rsidRPr="009A042F">
        <w:rPr>
          <w:rFonts w:eastAsia="Times New Roman" w:cs="Times New Roman"/>
          <w:i/>
          <w:iCs/>
          <w:color w:val="000000"/>
          <w:szCs w:val="28"/>
          <w:lang w:val="vi-VN"/>
        </w:rPr>
        <w:t>6/TT-NHNN ngày 29/6/20</w:t>
      </w:r>
      <w:r w:rsidRPr="009A042F">
        <w:rPr>
          <w:rFonts w:eastAsia="Times New Roman" w:cs="Times New Roman"/>
          <w:i/>
          <w:iCs/>
          <w:color w:val="000000"/>
          <w:szCs w:val="28"/>
        </w:rPr>
        <w:t>1</w:t>
      </w:r>
      <w:r w:rsidRPr="009A042F">
        <w:rPr>
          <w:rFonts w:eastAsia="Times New Roman" w:cs="Times New Roman"/>
          <w:i/>
          <w:iCs/>
          <w:color w:val="000000"/>
          <w:szCs w:val="28"/>
          <w:lang w:val="vi-VN"/>
        </w:rPr>
        <w:t>6 của Thống đ</w:t>
      </w:r>
      <w:r w:rsidRPr="009A042F">
        <w:rPr>
          <w:rFonts w:eastAsia="Times New Roman" w:cs="Times New Roman"/>
          <w:i/>
          <w:iCs/>
          <w:color w:val="000000"/>
          <w:szCs w:val="28"/>
        </w:rPr>
        <w:t>ố</w:t>
      </w:r>
      <w:r w:rsidRPr="009A042F">
        <w:rPr>
          <w:rFonts w:eastAsia="Times New Roman" w:cs="Times New Roman"/>
          <w:i/>
          <w:iCs/>
          <w:color w:val="000000"/>
          <w:szCs w:val="28"/>
          <w:lang w:val="vi-VN"/>
        </w:rPr>
        <w:t>c Ngân hàng Nhà nước Việt Nam sửa đ</w:t>
      </w:r>
      <w:r w:rsidRPr="009A042F">
        <w:rPr>
          <w:rFonts w:eastAsia="Times New Roman" w:cs="Times New Roman"/>
          <w:i/>
          <w:iCs/>
          <w:color w:val="000000"/>
          <w:szCs w:val="28"/>
        </w:rPr>
        <w:t>ổ</w:t>
      </w:r>
      <w:r w:rsidRPr="009A042F">
        <w:rPr>
          <w:rFonts w:eastAsia="Times New Roman" w:cs="Times New Roman"/>
          <w:i/>
          <w:iCs/>
          <w:color w:val="000000"/>
          <w:szCs w:val="28"/>
          <w:lang w:val="vi-VN"/>
        </w:rPr>
        <w:t>i, b</w:t>
      </w:r>
      <w:r w:rsidRPr="009A042F">
        <w:rPr>
          <w:rFonts w:eastAsia="Times New Roman" w:cs="Times New Roman"/>
          <w:i/>
          <w:iCs/>
          <w:color w:val="000000"/>
          <w:szCs w:val="28"/>
        </w:rPr>
        <w:t>ổ </w:t>
      </w:r>
      <w:r w:rsidRPr="009A042F">
        <w:rPr>
          <w:rFonts w:eastAsia="Times New Roman" w:cs="Times New Roman"/>
          <w:i/>
          <w:iCs/>
          <w:color w:val="000000"/>
          <w:szCs w:val="28"/>
          <w:lang w:val="vi-VN"/>
        </w:rPr>
        <w:t>sung một s</w:t>
      </w:r>
      <w:r w:rsidRPr="009A042F">
        <w:rPr>
          <w:rFonts w:eastAsia="Times New Roman" w:cs="Times New Roman"/>
          <w:i/>
          <w:iCs/>
          <w:color w:val="000000"/>
          <w:szCs w:val="28"/>
        </w:rPr>
        <w:t>ố</w:t>
      </w:r>
      <w:r w:rsidRPr="009A042F">
        <w:rPr>
          <w:rFonts w:eastAsia="Times New Roman" w:cs="Times New Roman"/>
          <w:i/>
          <w:iCs/>
          <w:color w:val="000000"/>
          <w:szCs w:val="28"/>
          <w:lang w:val="vi-VN"/>
        </w:rPr>
        <w:t> v</w:t>
      </w:r>
      <w:r w:rsidRPr="009A042F">
        <w:rPr>
          <w:rFonts w:eastAsia="Times New Roman" w:cs="Times New Roman"/>
          <w:i/>
          <w:iCs/>
          <w:color w:val="000000"/>
          <w:szCs w:val="28"/>
        </w:rPr>
        <w:t>ă</w:t>
      </w:r>
      <w:r w:rsidRPr="009A042F">
        <w:rPr>
          <w:rFonts w:eastAsia="Times New Roman" w:cs="Times New Roman"/>
          <w:i/>
          <w:iCs/>
          <w:color w:val="000000"/>
          <w:szCs w:val="28"/>
          <w:lang w:val="vi-VN"/>
        </w:rPr>
        <w:t>n bản quy phạm pháp luật v</w:t>
      </w:r>
      <w:r w:rsidRPr="009A042F">
        <w:rPr>
          <w:rFonts w:eastAsia="Times New Roman" w:cs="Times New Roman"/>
          <w:i/>
          <w:iCs/>
          <w:color w:val="000000"/>
          <w:szCs w:val="28"/>
        </w:rPr>
        <w:t>ề </w:t>
      </w:r>
      <w:r w:rsidRPr="009A042F">
        <w:rPr>
          <w:rFonts w:eastAsia="Times New Roman" w:cs="Times New Roman"/>
          <w:i/>
          <w:iCs/>
          <w:color w:val="000000"/>
          <w:szCs w:val="28"/>
          <w:lang w:val="vi-VN"/>
        </w:rPr>
        <w:t>hoạt động cung ứng dịch vụ nhận và chi, trả ngoại tệ, hoạt động đại </w:t>
      </w:r>
      <w:r w:rsidRPr="009A042F">
        <w:rPr>
          <w:rFonts w:eastAsia="Times New Roman" w:cs="Times New Roman"/>
          <w:i/>
          <w:iCs/>
          <w:color w:val="000000"/>
          <w:szCs w:val="28"/>
        </w:rPr>
        <w:t>l</w:t>
      </w:r>
      <w:r w:rsidRPr="009A042F">
        <w:rPr>
          <w:rFonts w:eastAsia="Times New Roman" w:cs="Times New Roman"/>
          <w:i/>
          <w:iCs/>
          <w:color w:val="000000"/>
          <w:szCs w:val="28"/>
          <w:lang w:val="vi-VN"/>
        </w:rPr>
        <w:t>ý đ</w:t>
      </w:r>
      <w:r w:rsidRPr="009A042F">
        <w:rPr>
          <w:rFonts w:eastAsia="Times New Roman" w:cs="Times New Roman"/>
          <w:i/>
          <w:iCs/>
          <w:color w:val="000000"/>
          <w:szCs w:val="28"/>
        </w:rPr>
        <w:t>ổ</w:t>
      </w:r>
      <w:r w:rsidRPr="009A042F">
        <w:rPr>
          <w:rFonts w:eastAsia="Times New Roman" w:cs="Times New Roman"/>
          <w:i/>
          <w:iCs/>
          <w:color w:val="000000"/>
          <w:szCs w:val="28"/>
          <w:lang w:val="vi-VN"/>
        </w:rPr>
        <w:t>i ngoại tệ, bàn đ</w:t>
      </w:r>
      <w:r w:rsidRPr="009A042F">
        <w:rPr>
          <w:rFonts w:eastAsia="Times New Roman" w:cs="Times New Roman"/>
          <w:i/>
          <w:iCs/>
          <w:color w:val="000000"/>
          <w:szCs w:val="28"/>
        </w:rPr>
        <w:t>ổ</w:t>
      </w:r>
      <w:r w:rsidRPr="009A042F">
        <w:rPr>
          <w:rFonts w:eastAsia="Times New Roman" w:cs="Times New Roman"/>
          <w:i/>
          <w:iCs/>
          <w:color w:val="000000"/>
          <w:szCs w:val="28"/>
          <w:lang w:val="vi-VN"/>
        </w:rPr>
        <w:t>i ngoại tệ của cá nhân.</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Tên tổ chức kinh tế:</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Địa chỉ:</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Số điện thoại: </w:t>
      </w:r>
      <w:r w:rsidRPr="009A042F">
        <w:rPr>
          <w:rFonts w:eastAsia="Times New Roman" w:cs="Times New Roman"/>
          <w:color w:val="000000"/>
          <w:szCs w:val="28"/>
        </w:rPr>
        <w:t>                                                        </w:t>
      </w:r>
      <w:r w:rsidRPr="009A042F">
        <w:rPr>
          <w:rFonts w:eastAsia="Times New Roman" w:cs="Times New Roman"/>
          <w:color w:val="000000"/>
          <w:szCs w:val="28"/>
          <w:lang w:val="vi-VN"/>
        </w:rPr>
        <w:t>Fax:</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Giấy chứng nhận đăng ký doanh nghiệp/Giấy chứng nhận đăng ký đầu tư/ số ... cấp ngày</w:t>
      </w:r>
      <w:r w:rsidRPr="009A042F">
        <w:rPr>
          <w:rFonts w:eastAsia="Times New Roman" w:cs="Times New Roman"/>
          <w:color w:val="000000"/>
          <w:szCs w:val="28"/>
        </w:rPr>
        <w:t> …/…/…</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Cơ quan cấp:</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Trên cơ sở hợp đồng đại lý đổi ngoại tệ số ... ngày </w:t>
      </w:r>
      <w:r w:rsidRPr="009A042F">
        <w:rPr>
          <w:rFonts w:eastAsia="Times New Roman" w:cs="Times New Roman"/>
          <w:color w:val="000000"/>
          <w:szCs w:val="28"/>
        </w:rPr>
        <w:t>…/…/… </w:t>
      </w:r>
      <w:r w:rsidRPr="009A042F">
        <w:rPr>
          <w:rFonts w:eastAsia="Times New Roman" w:cs="Times New Roman"/>
          <w:color w:val="000000"/>
          <w:szCs w:val="28"/>
          <w:lang w:val="vi-VN"/>
        </w:rPr>
        <w:t>ký giữa ... (tên tổ chức kinh tế) và ... (tên t</w:t>
      </w:r>
      <w:r w:rsidRPr="009A042F">
        <w:rPr>
          <w:rFonts w:eastAsia="Times New Roman" w:cs="Times New Roman"/>
          <w:color w:val="000000"/>
          <w:szCs w:val="28"/>
        </w:rPr>
        <w:t>ổ </w:t>
      </w:r>
      <w:r w:rsidRPr="009A042F">
        <w:rPr>
          <w:rFonts w:eastAsia="Times New Roman" w:cs="Times New Roman"/>
          <w:color w:val="000000"/>
          <w:szCs w:val="28"/>
          <w:lang w:val="vi-VN"/>
        </w:rPr>
        <w:t>chức tín dụng ủy quyền);</w:t>
      </w:r>
    </w:p>
    <w:p w:rsidR="00474D6B" w:rsidRPr="009A042F" w:rsidRDefault="00474D6B" w:rsidP="00474D6B">
      <w:pPr>
        <w:shd w:val="clear" w:color="auto" w:fill="FFFFFF"/>
        <w:spacing w:before="120" w:after="120" w:line="288" w:lineRule="auto"/>
        <w:ind w:firstLine="709"/>
        <w:jc w:val="both"/>
        <w:rPr>
          <w:rFonts w:eastAsia="Times New Roman" w:cs="Times New Roman"/>
          <w:color w:val="000000"/>
          <w:szCs w:val="28"/>
        </w:rPr>
      </w:pPr>
      <w:r w:rsidRPr="009A042F">
        <w:rPr>
          <w:rFonts w:eastAsia="Times New Roman" w:cs="Times New Roman"/>
          <w:color w:val="000000"/>
          <w:szCs w:val="28"/>
          <w:lang w:val="vi-VN"/>
        </w:rPr>
        <w:t>Đề nghị Ngân hàng Nhà nước chi nhánh ... xem xét, cấp Giấy chứng nhận đăng ký đại lý đổi ngoại tệ tại các địa điểm sau:</w:t>
      </w:r>
    </w:p>
    <w:tbl>
      <w:tblPr>
        <w:tblW w:w="5000" w:type="pct"/>
        <w:tblCellSpacing w:w="0" w:type="dxa"/>
        <w:shd w:val="clear" w:color="auto" w:fill="FFFFFF"/>
        <w:tblCellMar>
          <w:left w:w="0" w:type="dxa"/>
          <w:right w:w="0" w:type="dxa"/>
        </w:tblCellMar>
        <w:tblLook w:val="04A0"/>
      </w:tblPr>
      <w:tblGrid>
        <w:gridCol w:w="805"/>
        <w:gridCol w:w="4228"/>
        <w:gridCol w:w="2416"/>
        <w:gridCol w:w="2518"/>
      </w:tblGrid>
      <w:tr w:rsidR="00474D6B" w:rsidRPr="009A042F" w:rsidTr="00DE0BC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lastRenderedPageBreak/>
              <w:t>STT</w:t>
            </w:r>
          </w:p>
        </w:tc>
        <w:tc>
          <w:tcPr>
            <w:tcW w:w="21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w:t>
            </w:r>
            <w:r w:rsidRPr="009A042F">
              <w:rPr>
                <w:rFonts w:eastAsia="Times New Roman" w:cs="Times New Roman"/>
                <w:b/>
                <w:bCs/>
                <w:color w:val="000000"/>
                <w:szCs w:val="28"/>
              </w:rPr>
              <w:t>ê</w:t>
            </w:r>
            <w:r w:rsidRPr="009A042F">
              <w:rPr>
                <w:rFonts w:eastAsia="Times New Roman" w:cs="Times New Roman"/>
                <w:b/>
                <w:bCs/>
                <w:color w:val="000000"/>
                <w:szCs w:val="28"/>
                <w:lang w:val="vi-VN"/>
              </w:rPr>
              <w:t>n đại lý đ</w:t>
            </w:r>
            <w:r w:rsidRPr="009A042F">
              <w:rPr>
                <w:rFonts w:eastAsia="Times New Roman" w:cs="Times New Roman"/>
                <w:b/>
                <w:bCs/>
                <w:color w:val="000000"/>
                <w:szCs w:val="28"/>
              </w:rPr>
              <w:t>ổ</w:t>
            </w:r>
            <w:r w:rsidRPr="009A042F">
              <w:rPr>
                <w:rFonts w:eastAsia="Times New Roman" w:cs="Times New Roman"/>
                <w:b/>
                <w:bCs/>
                <w:color w:val="000000"/>
                <w:szCs w:val="28"/>
                <w:lang w:val="vi-VN"/>
              </w:rPr>
              <w:t>i ngoại tệ</w:t>
            </w:r>
          </w:p>
        </w:tc>
        <w:tc>
          <w:tcPr>
            <w:tcW w:w="12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Địa chỉ</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Điện thoại, Fax</w:t>
            </w:r>
          </w:p>
        </w:tc>
      </w:tr>
      <w:tr w:rsidR="00474D6B" w:rsidRPr="009A042F" w:rsidTr="00DE0BC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Đại lý đ</w:t>
            </w:r>
            <w:r w:rsidRPr="009A042F">
              <w:rPr>
                <w:rFonts w:eastAsia="Times New Roman" w:cs="Times New Roman"/>
                <w:color w:val="000000"/>
                <w:szCs w:val="28"/>
              </w:rPr>
              <w:t>ổ</w:t>
            </w:r>
            <w:r w:rsidRPr="009A042F">
              <w:rPr>
                <w:rFonts w:eastAsia="Times New Roman" w:cs="Times New Roman"/>
                <w:color w:val="000000"/>
                <w:szCs w:val="28"/>
                <w:lang w:val="vi-VN"/>
              </w:rPr>
              <w:t>i ngoại tệ số 1</w:t>
            </w:r>
          </w:p>
        </w:tc>
        <w:tc>
          <w:tcPr>
            <w:tcW w:w="1200" w:type="pct"/>
            <w:tcBorders>
              <w:top w:val="single" w:sz="8" w:space="0" w:color="auto"/>
              <w:left w:val="single" w:sz="8" w:space="0" w:color="auto"/>
              <w:bottom w:val="nil"/>
              <w:right w:val="nil"/>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74D6B" w:rsidRPr="009A042F" w:rsidTr="00DE0BC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Đại lý đổi ngoại tệ số 2</w:t>
            </w:r>
          </w:p>
        </w:tc>
        <w:tc>
          <w:tcPr>
            <w:tcW w:w="1200" w:type="pct"/>
            <w:tcBorders>
              <w:top w:val="single" w:sz="8" w:space="0" w:color="auto"/>
              <w:left w:val="single" w:sz="8" w:space="0" w:color="auto"/>
              <w:bottom w:val="nil"/>
              <w:right w:val="nil"/>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74D6B" w:rsidRPr="009A042F" w:rsidTr="00DE0BC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3</w:t>
            </w:r>
          </w:p>
        </w:tc>
        <w:tc>
          <w:tcPr>
            <w:tcW w:w="2100" w:type="pct"/>
            <w:tcBorders>
              <w:top w:val="single" w:sz="8" w:space="0" w:color="auto"/>
              <w:left w:val="single" w:sz="8" w:space="0" w:color="auto"/>
              <w:bottom w:val="nil"/>
              <w:right w:val="nil"/>
            </w:tcBorders>
            <w:shd w:val="clear" w:color="auto" w:fill="FFFFFF"/>
            <w:vAlign w:val="center"/>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Đại lý đổi ngoại tệ số 3</w:t>
            </w:r>
          </w:p>
        </w:tc>
        <w:tc>
          <w:tcPr>
            <w:tcW w:w="1200" w:type="pct"/>
            <w:tcBorders>
              <w:top w:val="single" w:sz="8" w:space="0" w:color="auto"/>
              <w:left w:val="single" w:sz="8" w:space="0" w:color="auto"/>
              <w:bottom w:val="nil"/>
              <w:right w:val="nil"/>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474D6B" w:rsidRPr="009A042F" w:rsidTr="00DE0BCB">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n</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Đại lý đ</w:t>
            </w:r>
            <w:r w:rsidRPr="009A042F">
              <w:rPr>
                <w:rFonts w:eastAsia="Times New Roman" w:cs="Times New Roman"/>
                <w:color w:val="000000"/>
                <w:szCs w:val="28"/>
              </w:rPr>
              <w:t>ổ</w:t>
            </w:r>
            <w:r w:rsidRPr="009A042F">
              <w:rPr>
                <w:rFonts w:eastAsia="Times New Roman" w:cs="Times New Roman"/>
                <w:color w:val="000000"/>
                <w:szCs w:val="28"/>
                <w:lang w:val="vi-VN"/>
              </w:rPr>
              <w:t>i ngoại tệ số n</w:t>
            </w:r>
          </w:p>
        </w:tc>
        <w:tc>
          <w:tcPr>
            <w:tcW w:w="1200" w:type="pct"/>
            <w:tcBorders>
              <w:top w:val="single" w:sz="8" w:space="0" w:color="auto"/>
              <w:left w:val="single" w:sz="8" w:space="0" w:color="auto"/>
              <w:bottom w:val="single" w:sz="8" w:space="0" w:color="auto"/>
              <w:right w:val="nil"/>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bl>
    <w:p w:rsidR="00474D6B" w:rsidRPr="009A042F" w:rsidRDefault="00474D6B" w:rsidP="00474D6B">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 (Tên t</w:t>
      </w:r>
      <w:r w:rsidRPr="009A042F">
        <w:rPr>
          <w:rFonts w:eastAsia="Times New Roman" w:cs="Times New Roman"/>
          <w:color w:val="000000"/>
          <w:szCs w:val="28"/>
        </w:rPr>
        <w:t>ổ </w:t>
      </w:r>
      <w:r w:rsidRPr="009A042F">
        <w:rPr>
          <w:rFonts w:eastAsia="Times New Roman" w:cs="Times New Roman"/>
          <w:color w:val="000000"/>
          <w:szCs w:val="28"/>
          <w:lang w:val="vi-VN"/>
        </w:rPr>
        <w:t>chức kinh tế) xin cam kết chịu trách nhiệm trước pháp luật về t</w:t>
      </w:r>
      <w:r w:rsidRPr="009A042F">
        <w:rPr>
          <w:rFonts w:eastAsia="Times New Roman" w:cs="Times New Roman"/>
          <w:color w:val="000000"/>
          <w:szCs w:val="28"/>
        </w:rPr>
        <w:t>í</w:t>
      </w:r>
      <w:r w:rsidRPr="009A042F">
        <w:rPr>
          <w:rFonts w:eastAsia="Times New Roman" w:cs="Times New Roman"/>
          <w:color w:val="000000"/>
          <w:szCs w:val="28"/>
          <w:lang w:val="vi-VN"/>
        </w:rPr>
        <w:t>nh trung thực, chính xác của nội dung trong đơn và các hồ sơ, tài liệu kèm theo.</w:t>
      </w:r>
    </w:p>
    <w:p w:rsidR="00474D6B" w:rsidRPr="009A042F" w:rsidRDefault="00474D6B" w:rsidP="00474D6B">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Trong quá trình thực h</w:t>
      </w:r>
      <w:r w:rsidRPr="009A042F">
        <w:rPr>
          <w:rFonts w:eastAsia="Times New Roman" w:cs="Times New Roman"/>
          <w:color w:val="000000"/>
          <w:szCs w:val="28"/>
        </w:rPr>
        <w:t>i</w:t>
      </w:r>
      <w:r w:rsidRPr="009A042F">
        <w:rPr>
          <w:rFonts w:eastAsia="Times New Roman" w:cs="Times New Roman"/>
          <w:color w:val="000000"/>
          <w:szCs w:val="28"/>
          <w:lang w:val="vi-VN"/>
        </w:rPr>
        <w:t>ện hoạt động đại lý đổi ngoại tệ, ... (tên tổ chức kinh tế) cam kết chấp hành nghiêm túc các quy định pháp luật hiện hành về đại lý đổi ngoại tệ và các quy định pháp luật khác có liên quan.</w:t>
      </w:r>
    </w:p>
    <w:p w:rsidR="00474D6B" w:rsidRPr="009A042F" w:rsidRDefault="00474D6B" w:rsidP="00474D6B">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474D6B" w:rsidRPr="009A042F" w:rsidTr="00DE0BCB">
        <w:trPr>
          <w:tblCellSpacing w:w="0" w:type="dxa"/>
        </w:trPr>
        <w:tc>
          <w:tcPr>
            <w:tcW w:w="4428" w:type="dxa"/>
            <w:shd w:val="clear" w:color="auto" w:fill="FFFFFF"/>
            <w:tcMar>
              <w:top w:w="0" w:type="dxa"/>
              <w:left w:w="108" w:type="dxa"/>
              <w:bottom w:w="0" w:type="dxa"/>
              <w:right w:w="108" w:type="dxa"/>
            </w:tcMar>
            <w:hideMark/>
          </w:tcPr>
          <w:p w:rsidR="00474D6B" w:rsidRPr="009A042F" w:rsidRDefault="00474D6B"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474D6B" w:rsidRPr="009A042F" w:rsidRDefault="00474D6B"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NGƯỜI ĐẠI DIỆN HỢP PHÁP</w:t>
            </w:r>
            <w:r w:rsidRPr="009A042F">
              <w:rPr>
                <w:rFonts w:eastAsia="Times New Roman" w:cs="Times New Roman"/>
                <w:b/>
                <w:bCs/>
                <w:color w:val="000000"/>
                <w:szCs w:val="28"/>
              </w:rPr>
              <w:br/>
            </w:r>
            <w:r w:rsidRPr="009A042F">
              <w:rPr>
                <w:rFonts w:eastAsia="Times New Roman" w:cs="Times New Roman"/>
                <w:i/>
                <w:iCs/>
                <w:color w:val="000000"/>
                <w:szCs w:val="28"/>
                <w:lang w:val="vi-VN"/>
              </w:rPr>
              <w:t>(ký tên, đóng dấu)</w:t>
            </w:r>
          </w:p>
        </w:tc>
      </w:tr>
    </w:tbl>
    <w:p w:rsidR="00474D6B" w:rsidRPr="009A042F" w:rsidRDefault="00474D6B" w:rsidP="00474D6B">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p w:rsidR="003348BD" w:rsidRDefault="003348BD"/>
    <w:sectPr w:rsidR="003348BD" w:rsidSect="00474D6B">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74D6B"/>
    <w:rsid w:val="003348BD"/>
    <w:rsid w:val="00474D6B"/>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Company>sbvls</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2020-07-30T02:05:00Z</dcterms:created>
  <dcterms:modified xsi:type="dcterms:W3CDTF">2020-07-30T02:06:00Z</dcterms:modified>
</cp:coreProperties>
</file>