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8D" w:rsidRPr="00D82F8D" w:rsidRDefault="002E2771" w:rsidP="00E8040B">
      <w:pPr>
        <w:keepNext/>
        <w:shd w:val="clear" w:color="auto" w:fill="FFFFFF"/>
        <w:spacing w:before="120" w:after="120" w:line="240" w:lineRule="auto"/>
        <w:ind w:firstLine="567"/>
        <w:jc w:val="center"/>
        <w:textAlignment w:val="baseline"/>
        <w:outlineLvl w:val="3"/>
        <w:rPr>
          <w:rFonts w:ascii="Times New Roman" w:eastAsia="Times New Roman" w:hAnsi="Times New Roman" w:cs="Times New Roman"/>
          <w:b/>
          <w:sz w:val="28"/>
          <w:szCs w:val="28"/>
          <w:lang w:val="vi-VN" w:eastAsia="x-none"/>
        </w:rPr>
      </w:pPr>
      <w:bookmarkStart w:id="0" w:name="_GoBack"/>
      <w:r w:rsidRPr="00D82F8D">
        <w:rPr>
          <w:rFonts w:ascii="Times New Roman" w:eastAsia="Times New Roman" w:hAnsi="Times New Roman" w:cs="Times New Roman"/>
          <w:b/>
          <w:sz w:val="28"/>
          <w:szCs w:val="28"/>
          <w:lang w:val="vi-VN" w:eastAsia="x-none"/>
        </w:rPr>
        <w:t>THỦ TỤC CHẤP THUẬN THAY ĐỔI DANH SÁCH NHÂN SỰ DỰ KIẾN CỦA QUỸ TÍN DỤNG NHÂN DÂN</w:t>
      </w:r>
    </w:p>
    <w:bookmarkEnd w:id="0"/>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sv-SE"/>
        </w:rPr>
      </w:pPr>
      <w:r w:rsidRPr="00D82F8D">
        <w:rPr>
          <w:rFonts w:ascii="Times New Roman" w:eastAsia="Times New Roman" w:hAnsi="Times New Roman" w:cs="Times New Roman"/>
          <w:b/>
          <w:sz w:val="28"/>
          <w:szCs w:val="28"/>
          <w:lang w:val="nl-NL"/>
        </w:rPr>
        <w:t>+ Bước 1</w:t>
      </w:r>
      <w:r w:rsidRPr="00D82F8D">
        <w:rPr>
          <w:rFonts w:ascii="Times New Roman" w:eastAsia="Times New Roman" w:hAnsi="Times New Roman" w:cs="Times New Roman"/>
          <w:sz w:val="28"/>
          <w:szCs w:val="28"/>
          <w:lang w:val="nl-NL"/>
        </w:rPr>
        <w:t>:</w:t>
      </w:r>
      <w:r w:rsidRPr="00D82F8D">
        <w:rPr>
          <w:rFonts w:ascii="Times New Roman" w:eastAsia="Times New Roman" w:hAnsi="Times New Roman" w:cs="Times New Roman"/>
          <w:sz w:val="28"/>
          <w:szCs w:val="28"/>
          <w:lang w:val="nl-NL" w:eastAsia="vi-VN"/>
        </w:rPr>
        <w:t xml:space="preserve"> </w:t>
      </w:r>
      <w:r w:rsidRPr="00D82F8D">
        <w:rPr>
          <w:rFonts w:ascii="Times New Roman" w:eastAsia="Times New Roman" w:hAnsi="Times New Roman" w:cs="Times New Roman"/>
          <w:i/>
          <w:sz w:val="28"/>
          <w:szCs w:val="28"/>
          <w:lang w:val="sv-SE" w:eastAsia="vi-VN"/>
        </w:rPr>
        <w:t xml:space="preserve">Tối thiểu 30 ngày trước ngày dự kiến họp Đại hội thành viên hoặc ngày Hội đồng quản trị dự kiến bổ nhiệm (bao gồm cả trường hợp thuê) Giám đốc, </w:t>
      </w:r>
      <w:r w:rsidRPr="00D82F8D">
        <w:rPr>
          <w:rFonts w:ascii="Times New Roman" w:eastAsia="Times New Roman" w:hAnsi="Times New Roman" w:cs="Times New Roman"/>
          <w:i/>
          <w:sz w:val="28"/>
          <w:szCs w:val="28"/>
          <w:lang w:val="nl-NL"/>
        </w:rPr>
        <w:t>Quỹ tín dụng nhân dân lập hồ sơ gửi Ngân hàng Nhà nước chi nhánh tỉnh, thành phố.</w:t>
      </w:r>
      <w:r w:rsidRPr="00D82F8D">
        <w:rPr>
          <w:rFonts w:ascii="Times New Roman" w:eastAsia="Times New Roman" w:hAnsi="Times New Roman" w:cs="Times New Roman"/>
          <w:b/>
          <w:i/>
          <w:sz w:val="28"/>
          <w:szCs w:val="28"/>
          <w:lang w:val="vi-VN"/>
        </w:rPr>
        <w:t xml:space="preserve"> </w:t>
      </w:r>
      <w:r w:rsidRPr="00D82F8D">
        <w:rPr>
          <w:rFonts w:ascii="Times New Roman" w:eastAsia="Times New Roman" w:hAnsi="Times New Roman" w:cs="Times New Roman"/>
          <w:i/>
          <w:noProof/>
          <w:sz w:val="28"/>
          <w:szCs w:val="28"/>
          <w:lang w:val="sv-SE"/>
        </w:rPr>
        <w:t xml:space="preserve">Ngân hàng Nhà nước chi nhánh tỉnh, thành phố khai thác các thông tin cần thiết trong cơ sở dữ liệu quốc gia về dân cư khi xem xét, thẩm định </w:t>
      </w:r>
      <w:r w:rsidRPr="00D82F8D">
        <w:rPr>
          <w:rFonts w:ascii="Times New Roman" w:eastAsia="Times New Roman" w:hAnsi="Times New Roman" w:cs="Times New Roman"/>
          <w:i/>
          <w:iCs/>
          <w:sz w:val="28"/>
          <w:szCs w:val="28"/>
          <w:lang w:val="vi-VN"/>
        </w:rPr>
        <w:t>thông tin về cư trú.</w:t>
      </w:r>
      <w:r w:rsidRPr="00D82F8D">
        <w:rPr>
          <w:rFonts w:ascii="Times New Roman" w:eastAsia="Times New Roman" w:hAnsi="Times New Roman" w:cs="Times New Roman"/>
          <w:i/>
          <w:noProof/>
          <w:sz w:val="28"/>
          <w:szCs w:val="28"/>
          <w:lang w:val="sv-SE"/>
        </w:rPr>
        <w:t xml:space="preserve"> Trong trường hợp không khai thác được các thông tin cần thiết trong cơ sở dữ liệu quốc gia về dân cư, Ngân hàng Nhà nước chi nhánh tỉnh, thành phố có quyền yêu cầu </w:t>
      </w:r>
      <w:r w:rsidRPr="00D82F8D">
        <w:rPr>
          <w:rFonts w:ascii="Times New Roman" w:eastAsia="Times New Roman" w:hAnsi="Times New Roman" w:cs="Times New Roman"/>
          <w:i/>
          <w:sz w:val="28"/>
          <w:szCs w:val="28"/>
          <w:lang w:val="nl-NL"/>
        </w:rPr>
        <w:t xml:space="preserve">Quỹ tín dụng nhân dân </w:t>
      </w:r>
      <w:r w:rsidRPr="00D82F8D">
        <w:rPr>
          <w:rFonts w:ascii="Times New Roman" w:eastAsia="Times New Roman" w:hAnsi="Times New Roman" w:cs="Times New Roman"/>
          <w:i/>
          <w:noProof/>
          <w:sz w:val="28"/>
          <w:szCs w:val="28"/>
          <w:lang w:val="sv-SE"/>
        </w:rPr>
        <w:t>cung cấp văn bản xác nhận thông tin về cư trú</w:t>
      </w:r>
      <w:r w:rsidRPr="00D82F8D">
        <w:rPr>
          <w:rFonts w:ascii="Times New Roman" w:eastAsia="Times New Roman" w:hAnsi="Times New Roman" w:cs="Times New Roman"/>
          <w:b/>
          <w:i/>
          <w:noProof/>
          <w:sz w:val="28"/>
          <w:szCs w:val="28"/>
          <w:lang w:val="sv-SE"/>
        </w:rPr>
        <w:t xml:space="preserve"> </w:t>
      </w:r>
      <w:r w:rsidRPr="00D82F8D">
        <w:rPr>
          <w:rFonts w:ascii="Times New Roman" w:eastAsia="Times New Roman" w:hAnsi="Times New Roman" w:cs="Times New Roman"/>
          <w:i/>
          <w:noProof/>
          <w:sz w:val="28"/>
          <w:szCs w:val="28"/>
          <w:lang w:val="sv-SE"/>
        </w:rPr>
        <w:t xml:space="preserve">đối với nhân sự dự kiến bầu, bổ nhiệm của cơ quan đăng ký cư trú có thẩm quyền theo quy định của pháp luật có liên quan.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b/>
          <w:sz w:val="28"/>
          <w:szCs w:val="28"/>
          <w:lang w:val="vi-VN"/>
        </w:rPr>
        <w:t xml:space="preserve">+ </w:t>
      </w:r>
      <w:r w:rsidRPr="00D82F8D">
        <w:rPr>
          <w:rFonts w:ascii="Times New Roman" w:eastAsia="Times New Roman" w:hAnsi="Times New Roman" w:cs="Times New Roman"/>
          <w:b/>
          <w:sz w:val="28"/>
          <w:szCs w:val="28"/>
          <w:lang w:val="nl-NL"/>
        </w:rPr>
        <w:t xml:space="preserve">Bước 2: </w:t>
      </w:r>
      <w:r w:rsidRPr="00D82F8D">
        <w:rPr>
          <w:rFonts w:ascii="Times New Roman" w:eastAsia="Times New Roman" w:hAnsi="Times New Roman" w:cs="Times New Roman"/>
          <w:noProof/>
          <w:sz w:val="28"/>
          <w:szCs w:val="28"/>
          <w:lang w:val="sv-SE"/>
        </w:rPr>
        <w:t xml:space="preserve">Trường hợp hồ sơ chưa đầy đủ, trong thời hạn 03 ngày làm việc kể từ ngày nhận được hồ sơ, Ngân hàng Nhà nước chi nhánh tỉnh, thành phố có văn bản </w:t>
      </w:r>
      <w:r w:rsidRPr="00D82F8D">
        <w:rPr>
          <w:rFonts w:ascii="Times New Roman" w:eastAsia="Times New Roman" w:hAnsi="Times New Roman" w:cs="Times New Roman"/>
          <w:sz w:val="28"/>
          <w:szCs w:val="28"/>
          <w:lang w:val="sv-SE"/>
        </w:rPr>
        <w:t xml:space="preserve">yêu cầu </w:t>
      </w:r>
      <w:r w:rsidRPr="00D82F8D">
        <w:rPr>
          <w:rFonts w:ascii="Times New Roman" w:eastAsia="Times New Roman" w:hAnsi="Times New Roman" w:cs="Times New Roman"/>
          <w:sz w:val="28"/>
          <w:szCs w:val="28"/>
          <w:lang w:val="nl-NL"/>
        </w:rPr>
        <w:t>Quỹ tín dụng nhân dân</w:t>
      </w: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sz w:val="28"/>
          <w:szCs w:val="28"/>
          <w:lang w:val="vi-VN"/>
        </w:rPr>
        <w:t>bổ sung hồ sơ;</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b/>
          <w:sz w:val="28"/>
          <w:szCs w:val="28"/>
          <w:lang w:val="sv-SE"/>
        </w:rPr>
        <w:t>+ Bước 3.</w:t>
      </w:r>
      <w:r w:rsidRPr="00D82F8D">
        <w:rPr>
          <w:rFonts w:ascii="Times New Roman" w:eastAsia="Times New Roman" w:hAnsi="Times New Roman" w:cs="Times New Roman"/>
          <w:sz w:val="28"/>
          <w:szCs w:val="28"/>
          <w:lang w:val="vi-VN"/>
        </w:rPr>
        <w:t xml:space="preserve"> </w:t>
      </w:r>
      <w:r w:rsidRPr="00D82F8D">
        <w:rPr>
          <w:rFonts w:ascii="Times New Roman" w:eastAsia="Times New Roman" w:hAnsi="Times New Roman" w:cs="Times New Roman"/>
          <w:noProof/>
          <w:sz w:val="28"/>
          <w:szCs w:val="28"/>
          <w:lang w:val="sv-SE"/>
        </w:rPr>
        <w:t>Trong thời hạn 10 ngày kể từ ngày nhận đủ hồ sơ hợp lệ, Ngân hàng Nhà nước chi nhánh tỉnh, thành phố có văn bản chấp thuận danh sách dự kiến của</w:t>
      </w:r>
      <w:r w:rsidRPr="00D82F8D">
        <w:rPr>
          <w:rFonts w:ascii="Times New Roman" w:eastAsia="Times New Roman" w:hAnsi="Times New Roman" w:cs="Times New Roman"/>
          <w:sz w:val="28"/>
          <w:szCs w:val="28"/>
          <w:lang w:val="nl-NL"/>
        </w:rPr>
        <w:t xml:space="preserve"> Quỹ tín dụng nhân dân</w:t>
      </w:r>
      <w:r w:rsidRPr="00D82F8D">
        <w:rPr>
          <w:rFonts w:ascii="Times New Roman" w:eastAsia="Times New Roman" w:hAnsi="Times New Roman" w:cs="Times New Roman"/>
          <w:noProof/>
          <w:sz w:val="28"/>
          <w:szCs w:val="28"/>
          <w:lang w:val="sv-SE"/>
        </w:rPr>
        <w:t>;</w:t>
      </w:r>
      <w:r w:rsidRPr="00D82F8D">
        <w:rPr>
          <w:rFonts w:ascii="Times New Roman" w:eastAsia="Times New Roman" w:hAnsi="Times New Roman" w:cs="Times New Roman"/>
          <w:noProof/>
          <w:sz w:val="28"/>
          <w:szCs w:val="28"/>
          <w:lang w:val="vi-VN"/>
        </w:rPr>
        <w:t xml:space="preserve"> </w:t>
      </w:r>
      <w:r w:rsidRPr="00D82F8D">
        <w:rPr>
          <w:rFonts w:ascii="Times New Roman" w:eastAsia="Times New Roman" w:hAnsi="Times New Roman" w:cs="Times New Roman"/>
          <w:noProof/>
          <w:sz w:val="28"/>
          <w:szCs w:val="28"/>
          <w:lang w:val="sv-SE"/>
        </w:rPr>
        <w:t xml:space="preserve">trường hợp từ chối, Ngân hàng Nhà nước chi nhánh tỉnh, thành phố trả lời bằng văn bản </w:t>
      </w:r>
      <w:r w:rsidRPr="00D82F8D">
        <w:rPr>
          <w:rFonts w:ascii="Times New Roman" w:eastAsia="Times New Roman" w:hAnsi="Times New Roman" w:cs="Times New Roman"/>
          <w:sz w:val="28"/>
          <w:szCs w:val="28"/>
          <w:lang w:val="sv-SE"/>
        </w:rPr>
        <w:t>và nêu rõ lý do</w:t>
      </w:r>
      <w:r w:rsidRPr="00D82F8D">
        <w:rPr>
          <w:rFonts w:ascii="Times New Roman" w:eastAsia="Times New Roman" w:hAnsi="Times New Roman" w:cs="Times New Roman"/>
          <w:sz w:val="28"/>
          <w:szCs w:val="28"/>
          <w:lang w:val="vi-VN"/>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i/>
          <w:sz w:val="28"/>
          <w:szCs w:val="28"/>
          <w:lang w:val="sv-SE"/>
        </w:rPr>
        <w:t>c) 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Thành phần hồ sơ:</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sv-SE"/>
        </w:rPr>
        <w:t>a)</w:t>
      </w:r>
      <w:r w:rsidRPr="00D82F8D">
        <w:rPr>
          <w:rFonts w:ascii="Times New Roman" w:eastAsia="Times New Roman" w:hAnsi="Times New Roman" w:cs="Times New Roman"/>
          <w:i/>
          <w:noProof/>
          <w:sz w:val="28"/>
          <w:szCs w:val="28"/>
          <w:lang w:val="vi-VN"/>
        </w:rPr>
        <w:t xml:space="preserve"> Văn bản đề nghị Ngân hàng Nhà nước chấp thuận danh sách nhân sự dự kiến</w:t>
      </w:r>
      <w:r w:rsidRPr="00D82F8D">
        <w:rPr>
          <w:rFonts w:ascii="Times New Roman" w:eastAsia="Times New Roman" w:hAnsi="Times New Roman" w:cs="Times New Roman"/>
          <w:i/>
          <w:sz w:val="28"/>
          <w:szCs w:val="28"/>
          <w:lang w:val="sv-SE"/>
        </w:rPr>
        <w:t xml:space="preserve"> theo mẫu tại Phụ lục 07 ban hành kèm theo Thông tư số 22/2022/TT-NHNN</w:t>
      </w:r>
      <w:r w:rsidRPr="00D82F8D">
        <w:rPr>
          <w:rFonts w:ascii="Times New Roman" w:eastAsia="Times New Roman" w:hAnsi="Times New Roman" w:cs="Times New Roman"/>
          <w:i/>
          <w:noProof/>
          <w:sz w:val="28"/>
          <w:szCs w:val="28"/>
          <w:lang w:val="vi-VN"/>
        </w:rPr>
        <w:t>;</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b) Nghị quyết của Hội đồng quản trị thông qua danh sách nhân sự dự kiến của Quỹ tin dụng nhân dân, trong đó cam kết nhân sự dự kiến bầu, bổ nhiệm đảm bảo đủ tiêu chuẩn, điều kiện theo quy định tại Luật Các tổ chức tín dụng, các quy định của pháp luật có liên quan và quy định tại Điều lệ của Quỹ tín dụng nhân dân;</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c) Sơ yếu lý lịch cá nhân của nhân sự dự kiến bầu, bổ nhiệm theo mẫu tại </w:t>
      </w:r>
      <w:r w:rsidRPr="00D82F8D">
        <w:rPr>
          <w:rFonts w:ascii="Times New Roman" w:eastAsia="Times New Roman" w:hAnsi="Times New Roman" w:cs="Times New Roman"/>
          <w:i/>
          <w:sz w:val="28"/>
          <w:szCs w:val="28"/>
          <w:lang w:val="vi-VN"/>
        </w:rPr>
        <w:t xml:space="preserve">Phụ lục số 08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22/2022/TT-NHNN;</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t xml:space="preserve">d) Phiếu lý lịch tư pháp của nhân sự dự kiến bầu, bổ nhiệm, trong đó phải đầy đủ thông tin về án tích (bao gồm án tích đã được xóa và án tích chưa được xóa). </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lastRenderedPageBreak/>
        <w:t>Phiếu lý lịch tư pháp phải được cơ quan có thẩm quyền cấp trước thời điểm Quỹ tín dụng nhân dân nộp hồ sơ đề nghị chấp thuận danh sách dự kiến nhân sự tối đa 06 tháng.</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đ) Bản kê khai người có liên quan của nhân sự dự kiến bầu, bổ nhiệm theo mẫu tại </w:t>
      </w:r>
      <w:r w:rsidRPr="00D82F8D">
        <w:rPr>
          <w:rFonts w:ascii="Times New Roman" w:eastAsia="Times New Roman" w:hAnsi="Times New Roman" w:cs="Times New Roman"/>
          <w:i/>
          <w:sz w:val="28"/>
          <w:szCs w:val="28"/>
          <w:lang w:val="vi-VN"/>
        </w:rPr>
        <w:t xml:space="preserve">Phụ lục số 09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số 22/2022/TT-NHNN;</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t>e) Các văn bằng, chứng chỉ của nhân sự dự kiến bầu, bổ nhiệm chứng minh về việc đáp ứng tiêu chuẩn, điều kiện theo quy định của Ngân hàng Nhà nước. Trường hợp văn bằng, chứng chỉ do cơ sở giáo dục nước ngoài cấp phải được cơ quan có thẩm quyền của Việt Nam công nhận theo quy định của pháp luật có liên quan.”</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vi-VN"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bộ</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10</w:t>
      </w:r>
      <w:r w:rsidRPr="00D82F8D">
        <w:rPr>
          <w:rFonts w:ascii="Times New Roman" w:eastAsia="Times New Roman" w:hAnsi="Times New Roman" w:cs="Times New Roman"/>
          <w:sz w:val="28"/>
          <w:szCs w:val="28"/>
          <w:lang w:val="vi-VN"/>
        </w:rPr>
        <w:t xml:space="preserve"> ngày kể từ khi nhận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Văn bản chấp thuận danh sách nhân sự dự kiến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Không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xml:space="preserve">- Tên mẫu đơn, mẫu tờ khai: </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sz w:val="28"/>
          <w:szCs w:val="28"/>
          <w:lang w:val="nl-NL"/>
        </w:rPr>
        <w:t xml:space="preserve">+ </w:t>
      </w:r>
      <w:r w:rsidRPr="00D82F8D">
        <w:rPr>
          <w:rFonts w:ascii="Times New Roman" w:eastAsia="Times New Roman" w:hAnsi="Times New Roman" w:cs="Times New Roman"/>
          <w:i/>
          <w:noProof/>
          <w:sz w:val="28"/>
          <w:szCs w:val="28"/>
          <w:lang w:val="vi-VN"/>
        </w:rPr>
        <w:t>Văn bản đề nghị Ngân hàng Nhà nước chấp thuận danh sách nhân sự dự kiến</w:t>
      </w:r>
      <w:r w:rsidRPr="00D82F8D">
        <w:rPr>
          <w:rFonts w:ascii="Times New Roman" w:eastAsia="Times New Roman" w:hAnsi="Times New Roman" w:cs="Times New Roman"/>
          <w:i/>
          <w:sz w:val="28"/>
          <w:szCs w:val="28"/>
          <w:lang w:val="sv-SE"/>
        </w:rPr>
        <w:t xml:space="preserve"> theo mẫu tại Phụ lục 07 ban hành kèm theo Thông tư số 22/2022/TT-NHNN</w:t>
      </w:r>
      <w:r w:rsidRPr="00D82F8D">
        <w:rPr>
          <w:rFonts w:ascii="Times New Roman" w:eastAsia="Times New Roman" w:hAnsi="Times New Roman" w:cs="Times New Roman"/>
          <w:i/>
          <w:noProof/>
          <w:sz w:val="28"/>
          <w:szCs w:val="28"/>
          <w:lang w:val="vi-VN"/>
        </w:rPr>
        <w:t>;</w:t>
      </w:r>
    </w:p>
    <w:p w:rsidR="00D82F8D" w:rsidRPr="00D82F8D" w:rsidRDefault="00D82F8D" w:rsidP="00D82F8D">
      <w:pPr>
        <w:spacing w:before="120" w:after="120" w:line="240" w:lineRule="auto"/>
        <w:ind w:right="45" w:firstLine="709"/>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 Sơ yếu lý lịch cá nhân của nhân sự dự kiến bầu, bổ nhiệm theo mẫu tại </w:t>
      </w:r>
      <w:r w:rsidRPr="00D82F8D">
        <w:rPr>
          <w:rFonts w:ascii="Times New Roman" w:eastAsia="Times New Roman" w:hAnsi="Times New Roman" w:cs="Times New Roman"/>
          <w:i/>
          <w:sz w:val="28"/>
          <w:szCs w:val="28"/>
          <w:lang w:val="vi-VN"/>
        </w:rPr>
        <w:t xml:space="preserve">Phụ lục số 08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số 22/2022/TT-NHNN;</w:t>
      </w:r>
    </w:p>
    <w:p w:rsidR="00D82F8D" w:rsidRPr="00D82F8D" w:rsidRDefault="00D82F8D" w:rsidP="00D82F8D">
      <w:pPr>
        <w:spacing w:before="120" w:after="120" w:line="240" w:lineRule="auto"/>
        <w:ind w:right="45" w:firstLine="720"/>
        <w:jc w:val="both"/>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xml:space="preserve">+ Bản kê khai người có liên quan của nhân sự dự kiến bầu, bổ nhiệm theo mẫu tại </w:t>
      </w:r>
      <w:r w:rsidRPr="00D82F8D">
        <w:rPr>
          <w:rFonts w:ascii="Times New Roman" w:eastAsia="Times New Roman" w:hAnsi="Times New Roman" w:cs="Times New Roman"/>
          <w:i/>
          <w:sz w:val="28"/>
          <w:szCs w:val="28"/>
          <w:lang w:val="vi-VN"/>
        </w:rPr>
        <w:t xml:space="preserve">Phụ lục số 09 </w:t>
      </w:r>
      <w:r w:rsidRPr="00D82F8D">
        <w:rPr>
          <w:rFonts w:ascii="Times New Roman" w:eastAsia="Times New Roman" w:hAnsi="Times New Roman" w:cs="Times New Roman"/>
          <w:i/>
          <w:sz w:val="28"/>
          <w:szCs w:val="28"/>
          <w:lang w:val="sv-SE"/>
        </w:rPr>
        <w:t>ban hành kèm theo</w:t>
      </w:r>
      <w:r w:rsidRPr="00D82F8D">
        <w:rPr>
          <w:rFonts w:ascii="Times New Roman" w:eastAsia="Times New Roman" w:hAnsi="Times New Roman" w:cs="Times New Roman"/>
          <w:i/>
          <w:sz w:val="28"/>
          <w:szCs w:val="28"/>
          <w:lang w:val="vi-VN"/>
        </w:rPr>
        <w:t xml:space="preserve">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số 21/2019/TT-NHNN ngày 14 tháng 11 năm 2019 sửa đổi, bổ sung một số điều của các thông tư quy định về ngân hàng hợp tác xã, quỹ tín dụng nhân dân và quỹ bảo đảm an toàn hệ thống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xml:space="preserve">+ Thông tư số 22/2022/TT-NHNN sửa đổi, bổ sung một số điều Thông tư số 05/2018/TT-NHNN ngày 12 tháng 03 năm 2018 của Thống đốc Ngân hàng Nhà </w:t>
      </w:r>
      <w:r w:rsidRPr="00D82F8D">
        <w:rPr>
          <w:rFonts w:ascii="Times New Roman" w:eastAsia="Times New Roman" w:hAnsi="Times New Roman" w:cs="Times New Roman"/>
          <w:i/>
          <w:sz w:val="28"/>
          <w:szCs w:val="28"/>
          <w:lang w:val="nl-NL"/>
        </w:rPr>
        <w:lastRenderedPageBreak/>
        <w:t>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Phụ lục số 07</w:t>
      </w:r>
    </w:p>
    <w:p w:rsidR="00D82F8D" w:rsidRPr="00D82F8D" w:rsidRDefault="00D82F8D" w:rsidP="00D82F8D">
      <w:pPr>
        <w:spacing w:after="0" w:line="240" w:lineRule="auto"/>
        <w:jc w:val="center"/>
        <w:rPr>
          <w:rFonts w:ascii="Times New Roman" w:eastAsia="Times New Roman" w:hAnsi="Times New Roman" w:cs="Times New Roman"/>
          <w:b/>
          <w:sz w:val="28"/>
          <w:szCs w:val="28"/>
          <w:lang w:val="nl-NL"/>
        </w:rPr>
      </w:pPr>
      <w:r w:rsidRPr="00D82F8D">
        <w:rPr>
          <w:rFonts w:ascii="Times New Roman" w:eastAsia="Times New Roman" w:hAnsi="Times New Roman" w:cs="Times New Roman"/>
          <w:i/>
          <w:iCs/>
          <w:sz w:val="28"/>
          <w:szCs w:val="28"/>
          <w:shd w:val="clear" w:color="auto" w:fill="FFFFFF"/>
          <w:lang w:val="vi-VN"/>
        </w:rPr>
        <w:t>(Ban h</w:t>
      </w:r>
      <w:r w:rsidRPr="00D82F8D">
        <w:rPr>
          <w:rFonts w:ascii="Times New Roman" w:eastAsia="Times New Roman" w:hAnsi="Times New Roman" w:cs="Times New Roman"/>
          <w:i/>
          <w:iCs/>
          <w:sz w:val="28"/>
          <w:szCs w:val="28"/>
          <w:shd w:val="clear" w:color="auto" w:fill="FFFFFF"/>
          <w:lang w:val="nl-NL"/>
        </w:rPr>
        <w:t>à</w:t>
      </w:r>
      <w:r w:rsidRPr="00D82F8D">
        <w:rPr>
          <w:rFonts w:ascii="Times New Roman" w:eastAsia="Times New Roman" w:hAnsi="Times New Roman" w:cs="Times New Roman"/>
          <w:i/>
          <w:iCs/>
          <w:sz w:val="28"/>
          <w:szCs w:val="28"/>
          <w:shd w:val="clear" w:color="auto" w:fill="FFFFFF"/>
          <w:lang w:val="vi-VN"/>
        </w:rPr>
        <w:t>nh k</w:t>
      </w:r>
      <w:r w:rsidRPr="00D82F8D">
        <w:rPr>
          <w:rFonts w:ascii="Times New Roman" w:eastAsia="Times New Roman" w:hAnsi="Times New Roman" w:cs="Times New Roman"/>
          <w:i/>
          <w:iCs/>
          <w:sz w:val="28"/>
          <w:szCs w:val="28"/>
          <w:shd w:val="clear" w:color="auto" w:fill="FFFFFF"/>
          <w:lang w:val="nl-NL"/>
        </w:rPr>
        <w:t>è</w:t>
      </w:r>
      <w:r w:rsidRPr="00D82F8D">
        <w:rPr>
          <w:rFonts w:ascii="Times New Roman" w:eastAsia="Times New Roman" w:hAnsi="Times New Roman" w:cs="Times New Roman"/>
          <w:i/>
          <w:iCs/>
          <w:sz w:val="28"/>
          <w:szCs w:val="28"/>
          <w:shd w:val="clear" w:color="auto" w:fill="FFFFFF"/>
          <w:lang w:val="vi-VN"/>
        </w:rPr>
        <w:t>m theo Thông tư </w:t>
      </w:r>
      <w:r w:rsidRPr="00D82F8D">
        <w:rPr>
          <w:rFonts w:ascii="Times New Roman" w:eastAsia="Times New Roman" w:hAnsi="Times New Roman" w:cs="Times New Roman"/>
          <w:i/>
          <w:iCs/>
          <w:sz w:val="28"/>
          <w:szCs w:val="28"/>
          <w:shd w:val="clear" w:color="auto" w:fill="FFFFFF"/>
          <w:lang w:val="nl-NL"/>
        </w:rPr>
        <w:t xml:space="preserve">số 22./2022/TT-NHNN </w:t>
      </w:r>
      <w:r w:rsidRPr="00D82F8D">
        <w:rPr>
          <w:rFonts w:ascii="Times New Roman" w:eastAsia="Times New Roman" w:hAnsi="Times New Roman" w:cs="Times New Roman"/>
          <w:i/>
          <w:iCs/>
          <w:sz w:val="28"/>
          <w:szCs w:val="28"/>
          <w:shd w:val="clear" w:color="auto" w:fill="FFFFFF"/>
          <w:lang w:val="vi-VN"/>
        </w:rPr>
        <w:t>ngày 30</w:t>
      </w:r>
      <w:r w:rsidRPr="00D82F8D">
        <w:rPr>
          <w:rFonts w:ascii="Times New Roman" w:eastAsia="Times New Roman" w:hAnsi="Times New Roman" w:cs="Times New Roman"/>
          <w:i/>
          <w:iCs/>
          <w:sz w:val="28"/>
          <w:szCs w:val="28"/>
          <w:shd w:val="clear" w:color="auto" w:fill="FFFFFF"/>
          <w:lang w:val="nl-NL"/>
        </w:rPr>
        <w:t xml:space="preserve">/12/2022 </w:t>
      </w:r>
      <w:r w:rsidRPr="00D82F8D">
        <w:rPr>
          <w:rFonts w:ascii="Times New Roman" w:eastAsia="Times New Roman" w:hAnsi="Times New Roman" w:cs="Times New Roman"/>
          <w:i/>
          <w:iCs/>
          <w:sz w:val="28"/>
          <w:szCs w:val="28"/>
          <w:shd w:val="clear" w:color="auto" w:fill="FFFFFF"/>
          <w:lang w:val="vi-VN"/>
        </w:rPr>
        <w:t>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6432" behindDoc="0" locked="0" layoutInCell="1" allowOverlap="1" wp14:anchorId="02C8C6F6" wp14:editId="6B857AA5">
                <wp:simplePos x="0" y="0"/>
                <wp:positionH relativeFrom="column">
                  <wp:posOffset>2101850</wp:posOffset>
                </wp:positionH>
                <wp:positionV relativeFrom="paragraph">
                  <wp:posOffset>501649</wp:posOffset>
                </wp:positionV>
                <wp:extent cx="1565910" cy="0"/>
                <wp:effectExtent l="0" t="0" r="1524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pt,39.5pt" to="28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DANH SÁCH NHÂN SỰ DỰ KIẾN</w:t>
      </w:r>
    </w:p>
    <w:p w:rsidR="00D82F8D" w:rsidRPr="00D82F8D" w:rsidRDefault="00D82F8D" w:rsidP="00D82F8D">
      <w:pPr>
        <w:shd w:val="clear" w:color="auto" w:fill="FFFFFF"/>
        <w:spacing w:before="120" w:after="24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 ……</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 xml:space="preserve">Tại Nghị quyết Hội đồng quản trị ngày…..tháng…..năm….. đã thông qua </w:t>
      </w:r>
      <w:r w:rsidRPr="00D82F8D">
        <w:rPr>
          <w:rFonts w:ascii="Times New Roman" w:eastAsia="Times New Roman" w:hAnsi="Times New Roman" w:cs="Times New Roman"/>
          <w:sz w:val="28"/>
          <w:szCs w:val="28"/>
          <w:lang w:val="sv-SE"/>
        </w:rPr>
        <w:t xml:space="preserve">danh sách nhân sự dự kiến. </w:t>
      </w:r>
      <w:r w:rsidRPr="00D82F8D">
        <w:rPr>
          <w:rFonts w:ascii="Times New Roman" w:eastAsia="Times New Roman" w:hAnsi="Times New Roman" w:cs="Times New Roman"/>
          <w:noProof/>
          <w:sz w:val="28"/>
          <w:szCs w:val="28"/>
          <w:lang w:val="sv-SE"/>
        </w:rPr>
        <w:t xml:space="preserve">Nay đề nghị Ngân hàng Nhà nước Việt Nam/ Ngân hàng Nhà nước chi nhánh xem xét, chấp thuận </w:t>
      </w:r>
      <w:r w:rsidRPr="00D82F8D">
        <w:rPr>
          <w:rFonts w:ascii="Times New Roman" w:eastAsia="Times New Roman" w:hAnsi="Times New Roman" w:cs="Times New Roman"/>
          <w:sz w:val="28"/>
          <w:szCs w:val="28"/>
          <w:lang w:val="sv-SE"/>
        </w:rPr>
        <w:t>danh sách nhân sự dự kiến.</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tại (Địa chỉ trụ sở chính):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noProof/>
          <w:sz w:val="28"/>
          <w:szCs w:val="28"/>
          <w:lang w:val="vi-VN"/>
        </w:rPr>
        <w:t>Danh sách nhân sự dự kiến</w:t>
      </w:r>
      <w:r w:rsidRPr="00D82F8D">
        <w:rPr>
          <w:rFonts w:ascii="Times New Roman" w:eastAsia="Times New Roman" w:hAnsi="Times New Roman" w:cs="Times New Roman"/>
          <w:b/>
          <w:sz w:val="28"/>
          <w:szCs w:val="28"/>
          <w:lang w:val="sv-SE"/>
        </w:rPr>
        <w:t xml:space="preserve">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xml:space="preserve">- Nhân sự thứ nhất: </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Họ và tên :</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Chức danh hiện tại (nếu có):</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Chức danh dự kiến bầu, bổ nhiệm:</w:t>
      </w:r>
    </w:p>
    <w:p w:rsidR="00D82F8D" w:rsidRPr="00D82F8D" w:rsidRDefault="00D82F8D" w:rsidP="00D82F8D">
      <w:pPr>
        <w:spacing w:after="0" w:line="300" w:lineRule="auto"/>
        <w:ind w:left="72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Có đủ sức khỏe đảm bảo yêu cầu công tác:</w:t>
      </w:r>
    </w:p>
    <w:p w:rsidR="00D82F8D" w:rsidRPr="00D82F8D" w:rsidRDefault="00D82F8D" w:rsidP="00D82F8D">
      <w:pPr>
        <w:spacing w:after="0" w:line="300" w:lineRule="auto"/>
        <w:ind w:left="1440"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ABEFD62" wp14:editId="0C0B89AC">
                <wp:simplePos x="0" y="0"/>
                <wp:positionH relativeFrom="column">
                  <wp:posOffset>2741295</wp:posOffset>
                </wp:positionH>
                <wp:positionV relativeFrom="paragraph">
                  <wp:posOffset>28575</wp:posOffset>
                </wp:positionV>
                <wp:extent cx="132080" cy="140335"/>
                <wp:effectExtent l="7620" t="9525" r="12700" b="12065"/>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15.85pt;margin-top:2.25pt;width:10.4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DrIA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"/>
            </w:pict>
          </mc:Fallback>
        </mc:AlternateContent>
      </w:r>
      <w:r w:rsidRPr="00D82F8D">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1AD42B5" wp14:editId="5EE4EE92">
                <wp:simplePos x="0" y="0"/>
                <wp:positionH relativeFrom="column">
                  <wp:posOffset>1295400</wp:posOffset>
                </wp:positionH>
                <wp:positionV relativeFrom="paragraph">
                  <wp:posOffset>28575</wp:posOffset>
                </wp:positionV>
                <wp:extent cx="132080" cy="140335"/>
                <wp:effectExtent l="9525" t="9525" r="10795" b="12065"/>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2pt;margin-top:2.25pt;width:10.4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b4HgIAADwEAAAOAAAAZHJzL2Uyb0RvYy54bWysU8GO0zAQvSPxD5bvNEnbQDd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"/>
            </w:pict>
          </mc:Fallback>
        </mc:AlternateContent>
      </w:r>
      <w:r w:rsidRPr="00D82F8D">
        <w:rPr>
          <w:rFonts w:ascii="Times New Roman" w:eastAsia="Times New Roman" w:hAnsi="Times New Roman" w:cs="Times New Roman"/>
          <w:noProof/>
          <w:sz w:val="28"/>
          <w:szCs w:val="28"/>
          <w:lang w:val="sv-SE"/>
        </w:rPr>
        <w:t xml:space="preserve">   Đảm bảo </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 xml:space="preserve">    Không đảm bảo</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Nhân sự thứ hai: Khai tương tự như nhân sự thứ nhất.</w:t>
      </w:r>
    </w:p>
    <w:p w:rsidR="00D82F8D" w:rsidRPr="00D82F8D" w:rsidRDefault="00D82F8D" w:rsidP="00D82F8D">
      <w:pPr>
        <w:spacing w:after="0" w:line="300" w:lineRule="auto"/>
        <w:ind w:right="45" w:firstLine="720"/>
        <w:jc w:val="both"/>
        <w:rPr>
          <w:rFonts w:ascii="Times New Roman" w:eastAsia="Times New Roman" w:hAnsi="Times New Roman" w:cs="Times New Roman"/>
          <w:b/>
          <w:sz w:val="28"/>
          <w:szCs w:val="28"/>
          <w:lang w:val="sv-SE"/>
        </w:rPr>
      </w:pPr>
      <w:r w:rsidRPr="00D82F8D">
        <w:rPr>
          <w:rFonts w:ascii="Times New Roman" w:eastAsia="Times New Roman" w:hAnsi="Times New Roman" w:cs="Times New Roman"/>
          <w:b/>
          <w:sz w:val="28"/>
          <w:szCs w:val="28"/>
          <w:lang w:val="sv-SE"/>
        </w:rPr>
        <w:t xml:space="preserve">3. </w:t>
      </w:r>
      <w:r w:rsidRPr="00D82F8D">
        <w:rPr>
          <w:rFonts w:ascii="Times New Roman" w:eastAsia="Times New Roman" w:hAnsi="Times New Roman" w:cs="Times New Roman"/>
          <w:b/>
          <w:sz w:val="28"/>
          <w:szCs w:val="28"/>
          <w:lang w:val="vi-VN"/>
        </w:rPr>
        <w:t>Cơ cấu Hội đồng quản trị, Ban kiểm soát</w:t>
      </w:r>
      <w:r w:rsidRPr="00D82F8D">
        <w:rPr>
          <w:rFonts w:ascii="Times New Roman" w:eastAsia="Times New Roman" w:hAnsi="Times New Roman" w:cs="Times New Roman"/>
          <w:b/>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w:t>
      </w:r>
      <w:r w:rsidRPr="00D82F8D">
        <w:rPr>
          <w:rFonts w:ascii="Times New Roman" w:eastAsia="Times New Roman" w:hAnsi="Times New Roman" w:cs="Times New Roman"/>
          <w:sz w:val="28"/>
          <w:szCs w:val="28"/>
          <w:lang w:val="vi-VN"/>
        </w:rPr>
        <w:t xml:space="preserve"> Cơ cấu Hội đồng quản trị, Ban kiểm soát hiện tại</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lastRenderedPageBreak/>
        <w:t>- S</w:t>
      </w:r>
      <w:r w:rsidRPr="00D82F8D">
        <w:rPr>
          <w:rFonts w:ascii="Times New Roman" w:eastAsia="Times New Roman" w:hAnsi="Times New Roman" w:cs="Times New Roman"/>
          <w:sz w:val="28"/>
          <w:szCs w:val="28"/>
          <w:lang w:val="vi-VN"/>
        </w:rPr>
        <w:t>ố lượng thành viên Hội đồng quản trị</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chuyên trách của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w:t>
      </w:r>
      <w:r w:rsidRPr="00D82F8D">
        <w:rPr>
          <w:rFonts w:ascii="Times New Roman" w:eastAsia="Times New Roman" w:hAnsi="Times New Roman" w:cs="Times New Roman"/>
          <w:sz w:val="28"/>
          <w:szCs w:val="28"/>
          <w:lang w:val="vi-VN"/>
        </w:rPr>
        <w:t xml:space="preserve"> Cơ cấu Hội đồng quản trị, Ban kiểm soát dự kiến sau khi bầu, bổ nhiệm</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Hội đồng quản trị</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sz w:val="28"/>
          <w:szCs w:val="28"/>
          <w:lang w:val="sv-SE"/>
        </w:rPr>
        <w:t>- S</w:t>
      </w:r>
      <w:r w:rsidRPr="00D82F8D">
        <w:rPr>
          <w:rFonts w:ascii="Times New Roman" w:eastAsia="Times New Roman" w:hAnsi="Times New Roman" w:cs="Times New Roman"/>
          <w:sz w:val="28"/>
          <w:szCs w:val="28"/>
          <w:lang w:val="vi-VN"/>
        </w:rPr>
        <w:t>ố lượng thành viên chuyên trách của Ban kiểm soát</w:t>
      </w:r>
      <w:r w:rsidRPr="00D82F8D">
        <w:rPr>
          <w:rFonts w:ascii="Times New Roman" w:eastAsia="Times New Roman" w:hAnsi="Times New Roman" w:cs="Times New Roman"/>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4. </w:t>
      </w:r>
      <w:r w:rsidRPr="00D82F8D">
        <w:rPr>
          <w:rFonts w:ascii="Times New Roman" w:eastAsia="Times New Roman" w:hAnsi="Times New Roman" w:cs="Times New Roman"/>
          <w:b/>
          <w:sz w:val="28"/>
          <w:szCs w:val="28"/>
          <w:lang w:val="sv-SE"/>
        </w:rPr>
        <w:t>Lý do và sự cần thiết thay đổi</w:t>
      </w:r>
      <w:r w:rsidRPr="00D82F8D">
        <w:rPr>
          <w:rFonts w:ascii="Times New Roman" w:eastAsia="Times New Roman" w:hAnsi="Times New Roman" w:cs="Times New Roman"/>
          <w:b/>
          <w:noProof/>
          <w:sz w:val="28"/>
          <w:szCs w:val="28"/>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 và hồ sơ kèm theo.</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xml:space="preserve">b) </w:t>
      </w:r>
      <w:r w:rsidRPr="00D82F8D">
        <w:rPr>
          <w:rFonts w:ascii="Times New Roman" w:eastAsia="Times New Roman" w:hAnsi="Times New Roman" w:cs="Times New Roman"/>
          <w:noProof/>
          <w:sz w:val="28"/>
          <w:szCs w:val="28"/>
          <w:lang w:val="vi-VN"/>
        </w:rPr>
        <w:t>Cam kết nhân sự dự kiến bầu, bổ nhiệm đủ</w:t>
      </w:r>
      <w:r w:rsidRPr="00D82F8D">
        <w:rPr>
          <w:rFonts w:ascii="Times New Roman" w:eastAsia="Times New Roman" w:hAnsi="Times New Roman" w:cs="Times New Roman"/>
          <w:noProof/>
          <w:sz w:val="28"/>
          <w:szCs w:val="28"/>
          <w:lang w:val="sv-SE"/>
        </w:rPr>
        <w:t xml:space="preserve"> năng lực hành vi dân sự, đảm bảo</w:t>
      </w:r>
      <w:r w:rsidRPr="00D82F8D">
        <w:rPr>
          <w:rFonts w:ascii="Times New Roman" w:eastAsia="Times New Roman" w:hAnsi="Times New Roman" w:cs="Times New Roman"/>
          <w:noProof/>
          <w:sz w:val="28"/>
          <w:szCs w:val="28"/>
          <w:lang w:val="vi-VN"/>
        </w:rPr>
        <w:t xml:space="preserve"> tiêu chuẩn, điều kiện theo quy định tại Luật </w:t>
      </w:r>
      <w:r w:rsidRPr="00D82F8D">
        <w:rPr>
          <w:rFonts w:ascii="Times New Roman" w:eastAsia="Times New Roman" w:hAnsi="Times New Roman" w:cs="Times New Roman"/>
          <w:noProof/>
          <w:sz w:val="28"/>
          <w:szCs w:val="28"/>
          <w:lang w:val="sv-SE"/>
        </w:rPr>
        <w:t>C</w:t>
      </w:r>
      <w:r w:rsidRPr="00D82F8D">
        <w:rPr>
          <w:rFonts w:ascii="Times New Roman" w:eastAsia="Times New Roman" w:hAnsi="Times New Roman" w:cs="Times New Roman"/>
          <w:noProof/>
          <w:sz w:val="28"/>
          <w:szCs w:val="28"/>
          <w:lang w:val="vi-VN"/>
        </w:rPr>
        <w:t>ác tổ chức tín dụng, các quy định của pháp luật có liên quan và quy định tại Điều lệ của tổ chức tín dụng là hợp tác xã</w:t>
      </w:r>
      <w:r w:rsidRPr="00D82F8D">
        <w:rPr>
          <w:rFonts w:ascii="Times New Roman" w:eastAsia="Times New Roman" w:hAnsi="Times New Roman" w:cs="Times New Roman"/>
          <w:noProof/>
          <w:sz w:val="28"/>
          <w:szCs w:val="28"/>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c) Sau khi được chấp thuận thay đổi, sẽ thực hiện đầy đủ và chấp hành nghiêm chỉnh quy định của pháp luật có liên quan, nếu vi phạm xin chịu trách nhiệm trước pháp luật.</w:t>
      </w: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tcPr>
          <w:p w:rsidR="00D82F8D" w:rsidRPr="00D82F8D" w:rsidRDefault="00D82F8D" w:rsidP="00D82F8D">
            <w:pPr>
              <w:spacing w:before="120" w:after="120" w:line="240" w:lineRule="auto"/>
              <w:jc w:val="center"/>
              <w:rPr>
                <w:rFonts w:ascii="Times New Roman" w:eastAsia="Times New Roman" w:hAnsi="Times New Roman" w:cs="Times New Roman"/>
                <w:i/>
                <w:iCs/>
                <w:sz w:val="26"/>
                <w:szCs w:val="26"/>
                <w:lang w:val="sv-SE"/>
              </w:rPr>
            </w:pPr>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p w:rsidR="00D82F8D" w:rsidRPr="00D82F8D" w:rsidRDefault="00D82F8D" w:rsidP="00D82F8D">
            <w:pPr>
              <w:spacing w:before="120" w:after="120" w:line="240" w:lineRule="auto"/>
              <w:jc w:val="center"/>
              <w:rPr>
                <w:rFonts w:ascii="Times New Roman" w:eastAsia="Times New Roman" w:hAnsi="Times New Roman" w:cs="Times New Roman"/>
                <w:sz w:val="28"/>
                <w:szCs w:val="28"/>
                <w:lang w:val="sv-SE"/>
              </w:rPr>
            </w:pPr>
          </w:p>
        </w:tc>
      </w:tr>
    </w:tbl>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E0012E"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9522D1" w:rsidRPr="00E0012E" w:rsidRDefault="009522D1"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9522D1" w:rsidRPr="00E0012E" w:rsidRDefault="009522D1"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9522D1" w:rsidRPr="00E0012E" w:rsidRDefault="009522D1"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sv-SE"/>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widowControl w:val="0"/>
        <w:spacing w:after="0" w:line="240" w:lineRule="auto"/>
        <w:jc w:val="center"/>
        <w:rPr>
          <w:rFonts w:ascii="Times New Roman" w:eastAsia="Times New Roman" w:hAnsi="Times New Roman" w:cs="Times New Roman"/>
          <w:b/>
          <w:sz w:val="28"/>
          <w:szCs w:val="28"/>
          <w:lang w:val="sv-SE"/>
        </w:rPr>
      </w:pPr>
      <w:r w:rsidRPr="00D82F8D">
        <w:rPr>
          <w:rFonts w:ascii="Arial" w:eastAsia="Times New Roman" w:hAnsi="Arial" w:cs="Arial"/>
          <w:sz w:val="18"/>
          <w:szCs w:val="18"/>
          <w:lang w:val="sv-SE"/>
        </w:rPr>
        <w:t> </w:t>
      </w:r>
      <w:r w:rsidRPr="00D82F8D">
        <w:rPr>
          <w:rFonts w:ascii="Times New Roman" w:eastAsia="Times New Roman" w:hAnsi="Times New Roman" w:cs="Times New Roman"/>
          <w:b/>
          <w:sz w:val="28"/>
          <w:szCs w:val="28"/>
          <w:lang w:val="sv-SE"/>
        </w:rPr>
        <w:t>Phụ lục số 08</w:t>
      </w:r>
    </w:p>
    <w:p w:rsidR="00D82F8D" w:rsidRPr="00D82F8D" w:rsidRDefault="00D82F8D" w:rsidP="00D82F8D">
      <w:pPr>
        <w:spacing w:after="0" w:line="240" w:lineRule="auto"/>
        <w:jc w:val="center"/>
        <w:rPr>
          <w:rFonts w:ascii="Times New Roman" w:eastAsia="Times New Roman" w:hAnsi="Times New Roman" w:cs="Times New Roman"/>
          <w:b/>
          <w:sz w:val="28"/>
          <w:szCs w:val="28"/>
          <w:lang w:val="sv-SE"/>
        </w:rPr>
      </w:pPr>
      <w:r w:rsidRPr="00D82F8D">
        <w:rPr>
          <w:rFonts w:ascii="Times New Roman" w:eastAsia="Times New Roman" w:hAnsi="Times New Roman" w:cs="Times New Roman"/>
          <w:i/>
          <w:iCs/>
          <w:sz w:val="28"/>
          <w:szCs w:val="28"/>
          <w:shd w:val="clear" w:color="auto" w:fill="FFFFFF"/>
          <w:lang w:val="vi-VN"/>
        </w:rPr>
        <w:t>(Ban h</w:t>
      </w:r>
      <w:r w:rsidRPr="00D82F8D">
        <w:rPr>
          <w:rFonts w:ascii="Times New Roman" w:eastAsia="Times New Roman" w:hAnsi="Times New Roman" w:cs="Times New Roman"/>
          <w:i/>
          <w:iCs/>
          <w:sz w:val="28"/>
          <w:szCs w:val="28"/>
          <w:shd w:val="clear" w:color="auto" w:fill="FFFFFF"/>
          <w:lang w:val="sv-SE"/>
        </w:rPr>
        <w:t>à</w:t>
      </w:r>
      <w:r w:rsidRPr="00D82F8D">
        <w:rPr>
          <w:rFonts w:ascii="Times New Roman" w:eastAsia="Times New Roman" w:hAnsi="Times New Roman" w:cs="Times New Roman"/>
          <w:i/>
          <w:iCs/>
          <w:sz w:val="28"/>
          <w:szCs w:val="28"/>
          <w:shd w:val="clear" w:color="auto" w:fill="FFFFFF"/>
          <w:lang w:val="vi-VN"/>
        </w:rPr>
        <w:t>nh k</w:t>
      </w:r>
      <w:r w:rsidRPr="00D82F8D">
        <w:rPr>
          <w:rFonts w:ascii="Times New Roman" w:eastAsia="Times New Roman" w:hAnsi="Times New Roman" w:cs="Times New Roman"/>
          <w:i/>
          <w:iCs/>
          <w:sz w:val="28"/>
          <w:szCs w:val="28"/>
          <w:shd w:val="clear" w:color="auto" w:fill="FFFFFF"/>
          <w:lang w:val="sv-SE"/>
        </w:rPr>
        <w:t>è</w:t>
      </w:r>
      <w:r w:rsidRPr="00D82F8D">
        <w:rPr>
          <w:rFonts w:ascii="Times New Roman" w:eastAsia="Times New Roman" w:hAnsi="Times New Roman" w:cs="Times New Roman"/>
          <w:i/>
          <w:iCs/>
          <w:sz w:val="28"/>
          <w:szCs w:val="28"/>
          <w:shd w:val="clear" w:color="auto" w:fill="FFFFFF"/>
          <w:lang w:val="vi-VN"/>
        </w:rPr>
        <w:t>m theo Thông tư </w:t>
      </w:r>
      <w:r w:rsidRPr="00D82F8D">
        <w:rPr>
          <w:rFonts w:ascii="Times New Roman" w:eastAsia="Times New Roman" w:hAnsi="Times New Roman" w:cs="Times New Roman"/>
          <w:i/>
          <w:iCs/>
          <w:sz w:val="28"/>
          <w:szCs w:val="28"/>
          <w:shd w:val="clear" w:color="auto" w:fill="FFFFFF"/>
          <w:lang w:val="sv-SE"/>
        </w:rPr>
        <w:t xml:space="preserve">số 22/2022/TT-NHNN </w:t>
      </w:r>
      <w:r w:rsidRPr="00D82F8D">
        <w:rPr>
          <w:rFonts w:ascii="Times New Roman" w:eastAsia="Times New Roman" w:hAnsi="Times New Roman" w:cs="Times New Roman"/>
          <w:i/>
          <w:iCs/>
          <w:sz w:val="28"/>
          <w:szCs w:val="28"/>
          <w:shd w:val="clear" w:color="auto" w:fill="FFFFFF"/>
          <w:lang w:val="vi-VN"/>
        </w:rPr>
        <w:t>ngày</w:t>
      </w:r>
      <w:r w:rsidRPr="00D82F8D">
        <w:rPr>
          <w:rFonts w:ascii="Times New Roman" w:eastAsia="Times New Roman" w:hAnsi="Times New Roman" w:cs="Times New Roman"/>
          <w:i/>
          <w:iCs/>
          <w:sz w:val="28"/>
          <w:szCs w:val="28"/>
          <w:shd w:val="clear" w:color="auto" w:fill="FFFFFF"/>
          <w:lang w:val="sv-SE"/>
        </w:rPr>
        <w:t xml:space="preserve"> 30/12/2022 </w:t>
      </w:r>
      <w:r w:rsidRPr="00D82F8D">
        <w:rPr>
          <w:rFonts w:ascii="Times New Roman" w:eastAsia="Times New Roman" w:hAnsi="Times New Roman" w:cs="Times New Roman"/>
          <w:i/>
          <w:iCs/>
          <w:sz w:val="28"/>
          <w:szCs w:val="28"/>
          <w:shd w:val="clear" w:color="auto" w:fill="FFFFFF"/>
          <w:lang w:val="vi-VN"/>
        </w:rPr>
        <w:t>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b/>
          <w:sz w:val="28"/>
          <w:szCs w:val="28"/>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7456" behindDoc="0" locked="0" layoutInCell="1" allowOverlap="1" wp14:anchorId="5155C0C3" wp14:editId="61D0E9B8">
                <wp:simplePos x="0" y="0"/>
                <wp:positionH relativeFrom="column">
                  <wp:posOffset>2217420</wp:posOffset>
                </wp:positionH>
                <wp:positionV relativeFrom="paragraph">
                  <wp:posOffset>440054</wp:posOffset>
                </wp:positionV>
                <wp:extent cx="1565910" cy="0"/>
                <wp:effectExtent l="0" t="0" r="1524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6pt,34.65pt" to="297.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">
                <o:lock v:ext="edit" shapetype="f"/>
              </v:line>
            </w:pict>
          </mc:Fallback>
        </mc:AlternateContent>
      </w:r>
      <w:r w:rsidRPr="00D82F8D">
        <w:rPr>
          <w:rFonts w:ascii="Times New Roman" w:eastAsia="Times New Roman" w:hAnsi="Times New Roman" w:cs="Times New Roman"/>
          <w:b/>
          <w:bCs/>
          <w:sz w:val="24"/>
          <w:szCs w:val="24"/>
          <w:lang w:val="sv-SE"/>
        </w:rPr>
        <w:t>CỘNG HÒA XÃ HỘI CHỦ NGHĨA VIỆT NAM</w:t>
      </w:r>
      <w:r w:rsidRPr="00D82F8D">
        <w:rPr>
          <w:rFonts w:ascii="Times New Roman" w:eastAsia="Times New Roman" w:hAnsi="Times New Roman" w:cs="Times New Roman"/>
          <w:b/>
          <w:bCs/>
          <w:sz w:val="24"/>
          <w:szCs w:val="24"/>
          <w:lang w:val="sv-SE"/>
        </w:rPr>
        <w:br/>
        <w:t>Độc lập - Tự do - Hạnh phúc</w:t>
      </w:r>
      <w:r w:rsidRPr="00D82F8D">
        <w:rPr>
          <w:rFonts w:ascii="Times New Roman" w:eastAsia="Times New Roman" w:hAnsi="Times New Roman" w:cs="Times New Roman"/>
          <w:b/>
          <w:bCs/>
          <w:sz w:val="24"/>
          <w:szCs w:val="24"/>
          <w:lang w:val="sv-SE"/>
        </w:rPr>
        <w:br/>
      </w: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sz w:val="24"/>
          <w:szCs w:val="24"/>
          <w:lang w:val="sv-SE"/>
        </w:rPr>
      </w:pPr>
    </w:p>
    <w:p w:rsidR="00D82F8D" w:rsidRPr="00D82F8D" w:rsidRDefault="00D82F8D" w:rsidP="00D82F8D">
      <w:pPr>
        <w:shd w:val="clear" w:color="auto" w:fill="FFFFFF"/>
        <w:spacing w:after="0" w:line="234" w:lineRule="atLeast"/>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b/>
          <w:bCs/>
          <w:sz w:val="28"/>
          <w:szCs w:val="28"/>
          <w:lang w:val="sv-SE"/>
        </w:rPr>
        <w:t>SƠ YẾU LÝ LỊCH</w:t>
      </w:r>
    </w:p>
    <w:p w:rsidR="00D82F8D" w:rsidRPr="00D82F8D" w:rsidRDefault="00D82F8D" w:rsidP="00D82F8D">
      <w:pPr>
        <w:shd w:val="clear" w:color="auto" w:fill="FFFFFF"/>
        <w:spacing w:before="120" w:after="120" w:line="288" w:lineRule="auto"/>
        <w:rPr>
          <w:rFonts w:ascii="Times New Roman" w:eastAsia="Times New Roman" w:hAnsi="Times New Roman" w:cs="Times New Roman"/>
          <w:b/>
          <w:sz w:val="28"/>
          <w:szCs w:val="28"/>
          <w:lang w:val="sv-SE"/>
        </w:rPr>
      </w:pPr>
      <w:r w:rsidRPr="00D82F8D">
        <w:rPr>
          <w:rFonts w:ascii="Times New Roman" w:eastAsia="Times New Roman" w:hAnsi="Times New Roman" w:cs="Times New Roman"/>
          <w:b/>
          <w:sz w:val="28"/>
          <w:szCs w:val="28"/>
          <w:lang w:val="sv-SE"/>
        </w:rPr>
        <w:t>1. Về bản thân</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Họ và tên khai sinh: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Họ và tên thường gọi:</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Bí danh (nếu có):</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Ngày tháng năm sinh: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Giới tính: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Nơi sinh:</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Quốc tịch (các quốc tịch hiện có):</w:t>
      </w:r>
    </w:p>
    <w:p w:rsidR="00D82F8D" w:rsidRPr="00D82F8D" w:rsidRDefault="00D82F8D" w:rsidP="00D82F8D">
      <w:pPr>
        <w:shd w:val="clear" w:color="auto" w:fill="FFFFFF"/>
        <w:spacing w:after="0" w:line="312"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Số thẻ căn cước công dân</w:t>
      </w:r>
      <w:r w:rsidRPr="00D82F8D">
        <w:rPr>
          <w:rFonts w:ascii="Times New Roman" w:eastAsia="Times New Roman" w:hAnsi="Times New Roman" w:cs="Times New Roman"/>
          <w:sz w:val="28"/>
          <w:szCs w:val="28"/>
          <w:vertAlign w:val="superscript"/>
          <w:lang w:val="fr-FR"/>
        </w:rPr>
        <w:t>1</w:t>
      </w:r>
      <w:r w:rsidRPr="00D82F8D">
        <w:rPr>
          <w:rFonts w:ascii="Times New Roman" w:eastAsia="Times New Roman" w:hAnsi="Times New Roman" w:cs="Times New Roman"/>
          <w:sz w:val="28"/>
          <w:szCs w:val="28"/>
          <w:lang w:val="fr-FR"/>
        </w:rPr>
        <w:t xml:space="preserve">: </w:t>
      </w:r>
    </w:p>
    <w:p w:rsidR="00D82F8D" w:rsidRPr="00D82F8D" w:rsidRDefault="00D82F8D" w:rsidP="00D82F8D">
      <w:pPr>
        <w:shd w:val="clear" w:color="auto" w:fill="FFFFFF"/>
        <w:spacing w:after="0" w:line="312" w:lineRule="auto"/>
        <w:jc w:val="both"/>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Tên, địa chỉ của pháp nhân mà mình đại diện. Trường hợp là người được cử làm đại diện phần vốn hỗ trợ của Nhà nước tại Ngân hàng hợp tác xã, phải có thêm thông tin về tỷ lệ vốn góp được đại diện.</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b/>
          <w:bCs/>
          <w:sz w:val="28"/>
          <w:szCs w:val="28"/>
          <w:lang w:val="fr-FR"/>
        </w:rPr>
        <w:t>2. Trình độ học vấn</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Giáo dục phổ thông</w:t>
      </w:r>
    </w:p>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Học hàm, học vị (nêu rõ tên, địa chỉ trường; chuyên ngành học; thời gian học; bằng cấp (liệt kê đầy đủ các bằng cấp)</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b/>
          <w:bCs/>
          <w:sz w:val="28"/>
          <w:szCs w:val="28"/>
          <w:lang w:val="fr-FR"/>
        </w:rPr>
        <w:t>3. Quá trình công tác:</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fr-FR"/>
        </w:rPr>
      </w:pPr>
      <w:r w:rsidRPr="00D82F8D">
        <w:rPr>
          <w:rFonts w:ascii="Times New Roman" w:eastAsia="Times New Roman" w:hAnsi="Times New Roman" w:cs="Times New Roman"/>
          <w:sz w:val="28"/>
          <w:szCs w:val="28"/>
          <w:lang w:val="fr-FR"/>
        </w:rPr>
        <w:t>- Nghề nghiệp, đơn vị, chức vụ công tác từ năm 18 tuổi đến nay</w:t>
      </w:r>
      <w:r w:rsidRPr="00D82F8D">
        <w:rPr>
          <w:rFonts w:ascii="Times New Roman" w:eastAsia="Times New Roman" w:hAnsi="Times New Roman" w:cs="Times New Roman"/>
          <w:sz w:val="28"/>
          <w:szCs w:val="28"/>
          <w:vertAlign w:val="superscript"/>
          <w:lang w:val="fr-FR"/>
        </w:rPr>
        <w:t>(2)</w:t>
      </w:r>
      <w:r w:rsidRPr="00D82F8D">
        <w:rPr>
          <w:rFonts w:ascii="Times New Roman" w:eastAsia="Times New Roman" w:hAnsi="Times New Roman" w:cs="Times New Roman"/>
          <w:sz w:val="28"/>
          <w:szCs w:val="28"/>
          <w:lang w:val="fr-FR"/>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2878"/>
        <w:gridCol w:w="1151"/>
        <w:gridCol w:w="958"/>
        <w:gridCol w:w="2300"/>
        <w:gridCol w:w="1438"/>
      </w:tblGrid>
      <w:tr w:rsidR="00D82F8D" w:rsidRPr="00D82F8D" w:rsidTr="00D82F8D">
        <w:trPr>
          <w:tblCellSpacing w:w="0" w:type="dxa"/>
        </w:trPr>
        <w:tc>
          <w:tcPr>
            <w:tcW w:w="350" w:type="pct"/>
            <w:tcBorders>
              <w:top w:val="single" w:sz="8" w:space="0" w:color="auto"/>
              <w:left w:val="single" w:sz="8" w:space="0" w:color="auto"/>
              <w:bottom w:val="nil"/>
              <w:right w:val="nil"/>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STT</w:t>
            </w:r>
          </w:p>
        </w:tc>
        <w:tc>
          <w:tcPr>
            <w:tcW w:w="1500" w:type="pct"/>
            <w:tcBorders>
              <w:top w:val="single" w:sz="8" w:space="0" w:color="auto"/>
              <w:left w:val="single" w:sz="8" w:space="0" w:color="auto"/>
              <w:bottom w:val="nil"/>
              <w:right w:val="nil"/>
            </w:tcBorders>
            <w:shd w:val="clear" w:color="auto" w:fill="FFFFFF"/>
            <w:vAlign w:val="center"/>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Thời gian (từ tháng/năm đến tháng/năm) </w:t>
            </w:r>
            <w:r w:rsidRPr="00D82F8D">
              <w:rPr>
                <w:rFonts w:ascii="Times New Roman" w:eastAsia="Times New Roman" w:hAnsi="Times New Roman" w:cs="Times New Roman"/>
                <w:sz w:val="24"/>
                <w:szCs w:val="24"/>
                <w:vertAlign w:val="superscript"/>
              </w:rPr>
              <w:t>(3)</w:t>
            </w:r>
          </w:p>
        </w:tc>
        <w:tc>
          <w:tcPr>
            <w:tcW w:w="600" w:type="pct"/>
            <w:tcBorders>
              <w:top w:val="single" w:sz="8" w:space="0" w:color="auto"/>
              <w:left w:val="single" w:sz="8" w:space="0" w:color="auto"/>
              <w:bottom w:val="nil"/>
              <w:right w:val="nil"/>
            </w:tcBorders>
            <w:shd w:val="clear" w:color="auto" w:fill="FFFFFF"/>
            <w:vAlign w:val="center"/>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Đơn vị công tác</w:t>
            </w:r>
          </w:p>
        </w:tc>
        <w:tc>
          <w:tcPr>
            <w:tcW w:w="500" w:type="pct"/>
            <w:tcBorders>
              <w:top w:val="single" w:sz="8" w:space="0" w:color="auto"/>
              <w:left w:val="single" w:sz="8" w:space="0" w:color="auto"/>
              <w:bottom w:val="nil"/>
              <w:right w:val="nil"/>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Chức vụ</w:t>
            </w:r>
          </w:p>
        </w:tc>
        <w:tc>
          <w:tcPr>
            <w:tcW w:w="1200" w:type="pct"/>
            <w:tcBorders>
              <w:top w:val="single" w:sz="8" w:space="0" w:color="auto"/>
              <w:left w:val="single" w:sz="8" w:space="0" w:color="auto"/>
              <w:bottom w:val="nil"/>
              <w:right w:val="nil"/>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Lĩnh vực hoạt động của doanh nghiệp</w:t>
            </w:r>
          </w:p>
        </w:tc>
        <w:tc>
          <w:tcPr>
            <w:tcW w:w="750" w:type="pct"/>
            <w:tcBorders>
              <w:top w:val="single" w:sz="8" w:space="0" w:color="auto"/>
              <w:left w:val="single" w:sz="8" w:space="0" w:color="auto"/>
              <w:bottom w:val="nil"/>
              <w:right w:val="single" w:sz="8" w:space="0" w:color="auto"/>
            </w:tcBorders>
            <w:shd w:val="clear" w:color="auto" w:fill="FFFFFF"/>
            <w:hideMark/>
          </w:tcPr>
          <w:p w:rsidR="00D82F8D" w:rsidRPr="00D82F8D" w:rsidRDefault="00D82F8D" w:rsidP="00D82F8D">
            <w:pPr>
              <w:spacing w:before="120" w:after="120" w:line="234" w:lineRule="atLeast"/>
              <w:jc w:val="center"/>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Ghi chú </w:t>
            </w:r>
            <w:r w:rsidRPr="00D82F8D">
              <w:rPr>
                <w:rFonts w:ascii="Times New Roman" w:eastAsia="Times New Roman" w:hAnsi="Times New Roman" w:cs="Times New Roman"/>
                <w:sz w:val="24"/>
                <w:szCs w:val="24"/>
                <w:vertAlign w:val="superscript"/>
              </w:rPr>
              <w:t>(4)</w:t>
            </w:r>
          </w:p>
        </w:tc>
      </w:tr>
      <w:tr w:rsidR="00D82F8D" w:rsidRPr="00D82F8D" w:rsidTr="00D82F8D">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15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6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5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1200" w:type="pct"/>
            <w:tcBorders>
              <w:top w:val="single" w:sz="8" w:space="0" w:color="auto"/>
              <w:left w:val="single" w:sz="8" w:space="0" w:color="auto"/>
              <w:bottom w:val="single" w:sz="8" w:space="0" w:color="auto"/>
              <w:right w:val="nil"/>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D82F8D" w:rsidRPr="00D82F8D" w:rsidRDefault="00D82F8D" w:rsidP="00D82F8D">
            <w:pPr>
              <w:spacing w:before="120" w:after="120" w:line="234" w:lineRule="atLeast"/>
              <w:rPr>
                <w:rFonts w:ascii="Times New Roman" w:eastAsia="Times New Roman" w:hAnsi="Times New Roman" w:cs="Times New Roman"/>
                <w:sz w:val="24"/>
                <w:szCs w:val="24"/>
              </w:rPr>
            </w:pPr>
            <w:r w:rsidRPr="00D82F8D">
              <w:rPr>
                <w:rFonts w:ascii="Times New Roman" w:eastAsia="Times New Roman" w:hAnsi="Times New Roman" w:cs="Times New Roman"/>
                <w:sz w:val="24"/>
                <w:szCs w:val="24"/>
              </w:rPr>
              <w:t> </w:t>
            </w:r>
          </w:p>
        </w:tc>
      </w:tr>
    </w:tbl>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lastRenderedPageBreak/>
        <w:t>- Khen thưởng, kỷ luật, trách nhiệm theo kết luận thanh tra dẫn đến việc tổ chức tín dụng, chi nhánh ngân hàng nước ngoài bị xử phạt vi phạm hành chính</w:t>
      </w:r>
      <w:r w:rsidRPr="00D82F8D">
        <w:rPr>
          <w:rFonts w:ascii="Times New Roman" w:eastAsia="Times New Roman" w:hAnsi="Times New Roman" w:cs="Times New Roman"/>
          <w:sz w:val="28"/>
          <w:szCs w:val="28"/>
          <w:vertAlign w:val="superscript"/>
          <w:lang w:val="vi-VN"/>
        </w:rPr>
        <w:t>(5)</w:t>
      </w:r>
      <w:r w:rsidRPr="00D82F8D">
        <w:rPr>
          <w:rFonts w:ascii="Times New Roman" w:eastAsia="Times New Roman" w:hAnsi="Times New Roman" w:cs="Times New Roman"/>
          <w:sz w:val="28"/>
          <w:szCs w:val="28"/>
          <w:lang w:val="vi-VN"/>
        </w:rPr>
        <w:t>.</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vi-VN"/>
        </w:rPr>
      </w:pPr>
      <w:r w:rsidRPr="00D82F8D">
        <w:rPr>
          <w:rFonts w:ascii="Times New Roman" w:eastAsia="Times New Roman" w:hAnsi="Times New Roman" w:cs="Times New Roman"/>
          <w:b/>
          <w:bCs/>
          <w:sz w:val="28"/>
          <w:szCs w:val="28"/>
          <w:lang w:val="vi-VN"/>
        </w:rPr>
        <w:t>4. Năng lực hành vi dân sự</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vi-VN"/>
        </w:rPr>
      </w:pPr>
      <w:r w:rsidRPr="00D82F8D">
        <w:rPr>
          <w:rFonts w:ascii="Times New Roman" w:eastAsia="Times New Roman" w:hAnsi="Times New Roman" w:cs="Times New Roman"/>
          <w:b/>
          <w:bCs/>
          <w:sz w:val="28"/>
          <w:szCs w:val="28"/>
          <w:lang w:val="vi-VN"/>
        </w:rPr>
        <w:t>5. Cam kết trước pháp luật</w:t>
      </w:r>
    </w:p>
    <w:p w:rsidR="00D82F8D" w:rsidRPr="00D82F8D" w:rsidRDefault="00D82F8D" w:rsidP="00D82F8D">
      <w:pPr>
        <w:shd w:val="clear" w:color="auto" w:fill="FFFFFF"/>
        <w:spacing w:before="120" w:after="120" w:line="288" w:lineRule="auto"/>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Tôi cam kết:</w:t>
      </w:r>
    </w:p>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 Đáp ứng tiêu chuẩn, điều kiện để giữ chức danh ........................... tại tổ chức tín dụng là hợp tác xã;</w:t>
      </w:r>
    </w:p>
    <w:p w:rsidR="00D82F8D" w:rsidRPr="00D82F8D" w:rsidRDefault="00D82F8D" w:rsidP="00D82F8D">
      <w:pPr>
        <w:shd w:val="clear" w:color="auto" w:fill="FFFFFF"/>
        <w:spacing w:before="120" w:after="120" w:line="288" w:lineRule="auto"/>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sz w:val="28"/>
          <w:szCs w:val="28"/>
          <w:lang w:val="vi-VN"/>
        </w:rPr>
        <w:t>- Thông báo cho tổ chức tín dụng là hợp tác xã về bất kỳ thay đổi nào liên quan đến nội dung bản khai trên phát sinh trong thời gian Ngân hàng Nhà nước/Ngân hàng Nhà nước chi nhánh đang xem xét đề nghị của ……………. (tên tổ chức tín dụng là hợp tác xã);</w:t>
      </w:r>
    </w:p>
    <w:p w:rsidR="00D82F8D" w:rsidRPr="00D82F8D" w:rsidRDefault="00D82F8D" w:rsidP="00D82F8D">
      <w:pPr>
        <w:spacing w:after="0" w:line="300" w:lineRule="auto"/>
        <w:ind w:right="45"/>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sz w:val="28"/>
          <w:szCs w:val="28"/>
          <w:lang w:val="vi-VN"/>
        </w:rPr>
        <w:t xml:space="preserve">- Các thông tin cá nhân tôi cung cấp cho </w:t>
      </w: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sz w:val="28"/>
          <w:szCs w:val="28"/>
          <w:lang w:val="vi-VN"/>
        </w:rPr>
        <w:t xml:space="preserve"> để trình Ngân hàng Nhà nước/Ngân hàng Nhà nước chi nhánh xem xét, chấp thuận dự kiến nhân sự là đúng sự thật. Tôi xin chịu trách nhiệm trước pháp luật về tính đầy đủ, trung thực, chính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2F8D" w:rsidRPr="003D0135" w:rsidTr="00D82F8D">
        <w:trPr>
          <w:tblCellSpacing w:w="0" w:type="dxa"/>
        </w:trPr>
        <w:tc>
          <w:tcPr>
            <w:tcW w:w="4428" w:type="dxa"/>
            <w:shd w:val="clear" w:color="auto" w:fill="FFFFFF"/>
            <w:tcMar>
              <w:top w:w="0" w:type="dxa"/>
              <w:left w:w="108" w:type="dxa"/>
              <w:bottom w:w="0" w:type="dxa"/>
              <w:right w:w="108" w:type="dxa"/>
            </w:tcMar>
            <w:hideMark/>
          </w:tcPr>
          <w:p w:rsidR="00D82F8D" w:rsidRPr="00D82F8D" w:rsidRDefault="00D82F8D" w:rsidP="00D82F8D">
            <w:pPr>
              <w:spacing w:before="120" w:after="120" w:line="234" w:lineRule="atLeast"/>
              <w:rPr>
                <w:rFonts w:ascii="Arial" w:eastAsia="Times New Roman" w:hAnsi="Arial" w:cs="Arial"/>
                <w:sz w:val="18"/>
                <w:szCs w:val="18"/>
                <w:lang w:val="vi-VN"/>
              </w:rPr>
            </w:pPr>
            <w:r w:rsidRPr="00D82F8D">
              <w:rPr>
                <w:rFonts w:ascii="Times New Roman" w:eastAsia="Times New Roman" w:hAnsi="Times New Roman" w:cs="Times New Roman"/>
                <w:sz w:val="28"/>
                <w:szCs w:val="28"/>
                <w:lang w:val="vi-VN"/>
              </w:rPr>
              <w:t> </w:t>
            </w:r>
            <w:r w:rsidRPr="00D82F8D">
              <w:rPr>
                <w:rFonts w:ascii="Arial" w:eastAsia="Times New Roman" w:hAnsi="Arial" w:cs="Arial"/>
                <w:sz w:val="18"/>
                <w:szCs w:val="18"/>
                <w:lang w:val="vi-VN"/>
              </w:rPr>
              <w:t> </w:t>
            </w:r>
          </w:p>
        </w:tc>
        <w:tc>
          <w:tcPr>
            <w:tcW w:w="4428" w:type="dxa"/>
            <w:shd w:val="clear" w:color="auto" w:fill="FFFFFF"/>
            <w:tcMar>
              <w:top w:w="0" w:type="dxa"/>
              <w:left w:w="108" w:type="dxa"/>
              <w:bottom w:w="0" w:type="dxa"/>
              <w:right w:w="108" w:type="dxa"/>
            </w:tcMar>
            <w:hideMark/>
          </w:tcPr>
          <w:p w:rsidR="00D82F8D" w:rsidRPr="00D82F8D" w:rsidRDefault="00D82F8D" w:rsidP="00D82F8D">
            <w:pPr>
              <w:spacing w:before="120" w:after="120" w:line="234" w:lineRule="atLeast"/>
              <w:jc w:val="center"/>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 ngày... tháng... năm ….</w:t>
            </w:r>
            <w:r w:rsidRPr="00D82F8D">
              <w:rPr>
                <w:rFonts w:ascii="Times New Roman" w:eastAsia="Times New Roman" w:hAnsi="Times New Roman" w:cs="Times New Roman"/>
                <w:i/>
                <w:iCs/>
                <w:sz w:val="28"/>
                <w:szCs w:val="28"/>
                <w:lang w:val="vi-VN"/>
              </w:rPr>
              <w:br/>
            </w:r>
            <w:r w:rsidRPr="00D82F8D">
              <w:rPr>
                <w:rFonts w:ascii="Times New Roman" w:eastAsia="Times New Roman" w:hAnsi="Times New Roman" w:cs="Times New Roman"/>
                <w:b/>
                <w:bCs/>
                <w:sz w:val="28"/>
                <w:szCs w:val="28"/>
                <w:lang w:val="vi-VN"/>
              </w:rPr>
              <w:t>Người khai</w:t>
            </w:r>
            <w:r w:rsidRPr="00D82F8D">
              <w:rPr>
                <w:rFonts w:ascii="Times New Roman" w:eastAsia="Times New Roman" w:hAnsi="Times New Roman" w:cs="Times New Roman"/>
                <w:sz w:val="28"/>
                <w:szCs w:val="28"/>
                <w:lang w:val="vi-VN"/>
              </w:rPr>
              <w:br/>
            </w:r>
            <w:r w:rsidRPr="00D82F8D">
              <w:rPr>
                <w:rFonts w:ascii="Times New Roman" w:eastAsia="Times New Roman" w:hAnsi="Times New Roman" w:cs="Times New Roman"/>
                <w:i/>
                <w:iCs/>
                <w:sz w:val="28"/>
                <w:szCs w:val="28"/>
                <w:lang w:val="vi-VN"/>
              </w:rPr>
              <w:t>(Ký, ghi rõ họ tên)</w:t>
            </w:r>
          </w:p>
        </w:tc>
      </w:tr>
    </w:tbl>
    <w:p w:rsidR="00D82F8D" w:rsidRPr="00D82F8D" w:rsidRDefault="00D82F8D" w:rsidP="00D82F8D">
      <w:pPr>
        <w:shd w:val="clear" w:color="auto" w:fill="FFFFFF"/>
        <w:spacing w:before="120" w:after="120" w:line="234" w:lineRule="atLeast"/>
        <w:rPr>
          <w:rFonts w:ascii="Times New Roman" w:eastAsia="Times New Roman" w:hAnsi="Times New Roman" w:cs="Times New Roman"/>
          <w:sz w:val="28"/>
          <w:szCs w:val="28"/>
          <w:lang w:val="vi-VN"/>
        </w:rPr>
      </w:pPr>
      <w:r w:rsidRPr="00D82F8D">
        <w:rPr>
          <w:rFonts w:ascii="Times New Roman" w:eastAsia="Times New Roman" w:hAnsi="Times New Roman" w:cs="Times New Roman"/>
          <w:b/>
          <w:bCs/>
          <w:i/>
          <w:iCs/>
          <w:sz w:val="28"/>
          <w:szCs w:val="28"/>
          <w:lang w:val="vi-VN"/>
        </w:rPr>
        <w:t>Ghi chú:</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Người khai phải kê khai đầy đủ thông tin theo yêu cầu và chịu trách nhiệm trước pháp luật và tổ chức tín dụng là hợp tác xã về tính đầy đủ, chính xác, trung thực của hồ sơ, trường hợp không phát sinh thì ghi rõ không có.</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i/>
          <w:iCs/>
          <w:sz w:val="28"/>
          <w:szCs w:val="28"/>
          <w:lang w:val="vi-VN"/>
        </w:rPr>
      </w:pPr>
      <w:r w:rsidRPr="00D82F8D">
        <w:rPr>
          <w:rFonts w:ascii="Times New Roman" w:eastAsia="Times New Roman" w:hAnsi="Times New Roman" w:cs="Times New Roman"/>
          <w:i/>
          <w:iCs/>
          <w:sz w:val="28"/>
          <w:szCs w:val="28"/>
          <w:lang w:val="vi-VN"/>
        </w:rPr>
        <w:t>1.  Số căn cước công dân được Ngân hàng Nhà nước/Ngân hàng Nhà nước chi nhánh sử dụng để khai thác thông tin về cư trú trong quá trình xem xét, thẩm định hồ sơ.</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2. Người khai phải kê khai đầy đủ công việc, đơn vị công tác, các chức vụ đã và đang nắm giữ.</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3. Phải đảm bảo tính liên tục về mặt thời gian.</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4. Nếu đơn vị công tác thuộc các trường hợp sau:</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(i) Đơn vị theo quy định tại điểm c, d khoản 1 Điều 33 Luật Các tổ chức tín dụng;</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(ii) Nhiệm vụ được giao tại đơn vị công tác.</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i/>
          <w:iCs/>
          <w:sz w:val="28"/>
          <w:szCs w:val="28"/>
          <w:lang w:val="vi-VN"/>
        </w:rPr>
        <w:t>5. Ghi cụ thể nếu nhân sự thuộc trường hợp nêu tại điểm đ, h khoản 1 Điều 33 Luật Các tổ chức tín dụng đã được sửa đổi, bổ sung.</w:t>
      </w:r>
    </w:p>
    <w:p w:rsidR="00D82F8D" w:rsidRPr="00D82F8D" w:rsidRDefault="00D82F8D" w:rsidP="00D82F8D">
      <w:pPr>
        <w:shd w:val="clear" w:color="auto" w:fill="FFFFFF"/>
        <w:spacing w:before="120" w:after="120" w:line="234" w:lineRule="atLeast"/>
        <w:jc w:val="both"/>
        <w:rPr>
          <w:rFonts w:ascii="Times New Roman" w:eastAsia="Times New Roman" w:hAnsi="Times New Roman" w:cs="Times New Roman"/>
          <w:i/>
          <w:iCs/>
          <w:sz w:val="28"/>
          <w:szCs w:val="28"/>
          <w:lang w:val="vi-VN"/>
        </w:rPr>
      </w:pPr>
      <w:r w:rsidRPr="00D82F8D">
        <w:rPr>
          <w:rFonts w:ascii="Times New Roman" w:eastAsia="Times New Roman" w:hAnsi="Times New Roman" w:cs="Times New Roman"/>
          <w:i/>
          <w:iCs/>
          <w:sz w:val="28"/>
          <w:szCs w:val="28"/>
          <w:lang w:val="vi-VN"/>
        </w:rPr>
        <w:lastRenderedPageBreak/>
        <w:t>Ngoài những nội dung cơ bản trên, người khai có thể bổ sung các nội dung khác nếu thấy cần thiết.</w:t>
      </w: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2E2771" w:rsidRDefault="002E2771" w:rsidP="00D82F8D">
      <w:pPr>
        <w:widowControl w:val="0"/>
        <w:spacing w:after="0" w:line="240" w:lineRule="auto"/>
        <w:jc w:val="center"/>
        <w:rPr>
          <w:rFonts w:ascii="Times New Roman" w:eastAsia="Times New Roman" w:hAnsi="Times New Roman" w:cs="Times New Roman"/>
          <w:b/>
          <w:sz w:val="28"/>
          <w:szCs w:val="24"/>
          <w:lang w:val="sv-SE"/>
        </w:rPr>
      </w:pPr>
    </w:p>
    <w:p w:rsidR="002E2771" w:rsidRDefault="002E2771" w:rsidP="00D82F8D">
      <w:pPr>
        <w:widowControl w:val="0"/>
        <w:spacing w:after="0" w:line="240" w:lineRule="auto"/>
        <w:jc w:val="center"/>
        <w:rPr>
          <w:rFonts w:ascii="Times New Roman" w:eastAsia="Times New Roman" w:hAnsi="Times New Roman" w:cs="Times New Roman"/>
          <w:b/>
          <w:sz w:val="28"/>
          <w:szCs w:val="24"/>
          <w:lang w:val="sv-SE"/>
        </w:rPr>
      </w:pPr>
    </w:p>
    <w:p w:rsidR="00D82F8D" w:rsidRPr="00D82F8D" w:rsidRDefault="00D82F8D" w:rsidP="00D82F8D">
      <w:pPr>
        <w:widowControl w:val="0"/>
        <w:spacing w:after="0" w:line="240" w:lineRule="auto"/>
        <w:jc w:val="center"/>
        <w:rPr>
          <w:rFonts w:ascii="Times New Roman" w:eastAsia="Times New Roman" w:hAnsi="Times New Roman" w:cs="Times New Roman"/>
          <w:b/>
          <w:bCs/>
          <w:sz w:val="24"/>
          <w:szCs w:val="24"/>
          <w:lang w:val="vi-VN"/>
        </w:rPr>
      </w:pPr>
      <w:r w:rsidRPr="00D82F8D">
        <w:rPr>
          <w:rFonts w:ascii="Times New Roman" w:eastAsia="Times New Roman" w:hAnsi="Times New Roman" w:cs="Times New Roman"/>
          <w:b/>
          <w:sz w:val="28"/>
          <w:szCs w:val="24"/>
          <w:lang w:val="sv-SE"/>
        </w:rPr>
        <w:t>Phụ lục số</w:t>
      </w:r>
      <w:r w:rsidRPr="00D82F8D">
        <w:rPr>
          <w:rFonts w:ascii="Times New Roman" w:eastAsia="Times New Roman" w:hAnsi="Times New Roman" w:cs="Times New Roman"/>
          <w:i/>
          <w:sz w:val="28"/>
          <w:szCs w:val="24"/>
          <w:lang w:val="sv-SE"/>
        </w:rPr>
        <w:t xml:space="preserve"> </w:t>
      </w:r>
      <w:r w:rsidRPr="00D82F8D">
        <w:rPr>
          <w:rFonts w:ascii="Times New Roman" w:eastAsia="Times New Roman" w:hAnsi="Times New Roman" w:cs="Times New Roman"/>
          <w:b/>
          <w:bCs/>
          <w:sz w:val="28"/>
          <w:szCs w:val="24"/>
          <w:lang w:val="vi-VN"/>
        </w:rPr>
        <w:t>09</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b/>
          <w:sz w:val="24"/>
          <w:szCs w:val="24"/>
          <w:lang w:val="sv-SE"/>
        </w:rPr>
      </w:pP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sz w:val="24"/>
          <w:szCs w:val="24"/>
          <w:lang w:val="sv-SE"/>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8480" behindDoc="0" locked="0" layoutInCell="1" allowOverlap="1" wp14:anchorId="08B0496A" wp14:editId="6DFD15F6">
                <wp:simplePos x="0" y="0"/>
                <wp:positionH relativeFrom="column">
                  <wp:posOffset>2262505</wp:posOffset>
                </wp:positionH>
                <wp:positionV relativeFrom="paragraph">
                  <wp:posOffset>491489</wp:posOffset>
                </wp:positionV>
                <wp:extent cx="1240155" cy="0"/>
                <wp:effectExtent l="0" t="0" r="17145" b="1905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78.15pt;margin-top:38.7pt;width:97.6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">
                <o:lock v:ext="edit" shapetype="f"/>
              </v:shape>
            </w:pict>
          </mc:Fallback>
        </mc:AlternateContent>
      </w:r>
      <w:r w:rsidRPr="00D82F8D">
        <w:rPr>
          <w:rFonts w:ascii="Times New Roman" w:eastAsia="Times New Roman" w:hAnsi="Times New Roman" w:cs="Times New Roman"/>
          <w:b/>
          <w:sz w:val="24"/>
          <w:szCs w:val="24"/>
          <w:lang w:val="sv-SE"/>
        </w:rPr>
        <w:t>CỘNG HÒA XÃ HỘI CHỦ NGHĨA VIỆT NAM</w:t>
      </w:r>
      <w:r w:rsidRPr="00D82F8D">
        <w:rPr>
          <w:rFonts w:ascii="Times New Roman" w:eastAsia="Times New Roman" w:hAnsi="Times New Roman" w:cs="Times New Roman"/>
          <w:b/>
          <w:sz w:val="24"/>
          <w:szCs w:val="24"/>
          <w:lang w:val="sv-SE"/>
        </w:rPr>
        <w:br/>
        <w:t>Độc lập - Tự do - Hạnh phúc</w:t>
      </w:r>
      <w:r w:rsidRPr="00D82F8D">
        <w:rPr>
          <w:rFonts w:ascii="Times New Roman" w:eastAsia="Times New Roman" w:hAnsi="Times New Roman" w:cs="Times New Roman"/>
          <w:b/>
          <w:sz w:val="24"/>
          <w:szCs w:val="24"/>
          <w:lang w:val="sv-SE"/>
        </w:rPr>
        <w:br/>
      </w: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b/>
          <w:sz w:val="28"/>
          <w:szCs w:val="24"/>
          <w:lang w:val="sv-SE"/>
        </w:rPr>
      </w:pPr>
      <w:r w:rsidRPr="00D82F8D">
        <w:rPr>
          <w:rFonts w:ascii="Times New Roman" w:eastAsia="Times New Roman" w:hAnsi="Times New Roman" w:cs="Times New Roman"/>
          <w:b/>
          <w:sz w:val="28"/>
          <w:szCs w:val="24"/>
          <w:lang w:val="sv-SE"/>
        </w:rPr>
        <w:t>BẢNG KÊ KHAI NGƯỜI CÓ LIÊN QUAN</w:t>
      </w:r>
    </w:p>
    <w:p w:rsidR="00D82F8D" w:rsidRPr="00D82F8D" w:rsidRDefault="00D82F8D" w:rsidP="00D82F8D">
      <w:pPr>
        <w:widowControl w:val="0"/>
        <w:shd w:val="clear" w:color="auto" w:fill="FFFFFF"/>
        <w:spacing w:before="120" w:after="0" w:line="234" w:lineRule="atLeast"/>
        <w:jc w:val="center"/>
        <w:rPr>
          <w:rFonts w:ascii="Times New Roman" w:eastAsia="Times New Roman" w:hAnsi="Times New Roman" w:cs="Times New Roman"/>
          <w:b/>
          <w:sz w:val="28"/>
          <w:szCs w:val="24"/>
          <w:lang w:val="sv-SE"/>
        </w:rPr>
      </w:pPr>
    </w:p>
    <w:p w:rsidR="00D82F8D" w:rsidRPr="00D82F8D" w:rsidRDefault="00D82F8D" w:rsidP="00D82F8D">
      <w:pPr>
        <w:widowControl w:val="0"/>
        <w:spacing w:after="240" w:line="264" w:lineRule="auto"/>
        <w:rPr>
          <w:rFonts w:ascii="Times New Roman" w:eastAsia="Times New Roman" w:hAnsi="Times New Roman" w:cs="Times New Roman"/>
          <w:sz w:val="28"/>
          <w:szCs w:val="24"/>
          <w:lang w:val="sv-SE"/>
        </w:rPr>
      </w:pPr>
      <w:r w:rsidRPr="00D82F8D">
        <w:rPr>
          <w:rFonts w:ascii="Times New Roman" w:eastAsia="Times New Roman" w:hAnsi="Times New Roman" w:cs="Times New Roman"/>
          <w:sz w:val="28"/>
          <w:szCs w:val="24"/>
          <w:lang w:val="sv-SE"/>
        </w:rPr>
        <w:t>Kính gửi: Ngân hàng  Nhà nước Việt Nam/Ngân hàng  Nhà nước chi nhánh......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60"/>
        <w:gridCol w:w="1800"/>
        <w:gridCol w:w="1530"/>
        <w:gridCol w:w="1260"/>
        <w:gridCol w:w="1692"/>
      </w:tblGrid>
      <w:tr w:rsidR="00D82F8D" w:rsidRPr="003D0135" w:rsidTr="00D82F8D">
        <w:trPr>
          <w:cantSplit/>
          <w:trHeight w:val="1097"/>
        </w:trPr>
        <w:tc>
          <w:tcPr>
            <w:tcW w:w="63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ind w:left="-180" w:right="-288"/>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STT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Người khai và “người có liên quan” của người khai</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 xml:space="preserve">Số/ngày CMND hoặc CCCD </w:t>
            </w:r>
            <w:r w:rsidRPr="00D82F8D">
              <w:rPr>
                <w:rFonts w:ascii="Times New Roman" w:eastAsia="Times New Roman" w:hAnsi="Times New Roman" w:cs="Times New Roman"/>
                <w:b/>
                <w:noProof/>
                <w:sz w:val="24"/>
                <w:szCs w:val="24"/>
                <w:vertAlign w:val="superscript"/>
                <w:lang w:val="vi-VN"/>
              </w:rPr>
              <w:t>(1)</w:t>
            </w:r>
            <w:r w:rsidRPr="00D82F8D">
              <w:rPr>
                <w:rFonts w:ascii="Times New Roman" w:eastAsia="Times New Roman" w:hAnsi="Times New Roman" w:cs="Times New Roman"/>
                <w:b/>
                <w:noProof/>
                <w:sz w:val="24"/>
                <w:szCs w:val="24"/>
                <w:lang w:val="vi-VN"/>
              </w:rPr>
              <w:t>/ Hộ chiếu</w:t>
            </w:r>
          </w:p>
        </w:tc>
        <w:tc>
          <w:tcPr>
            <w:tcW w:w="153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Mối quan hệ với người khai</w:t>
            </w:r>
          </w:p>
        </w:tc>
        <w:tc>
          <w:tcPr>
            <w:tcW w:w="1260"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ind w:right="72"/>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 xml:space="preserve">Chức vụ tại </w:t>
            </w:r>
            <w:r w:rsidRPr="00D82F8D">
              <w:rPr>
                <w:rFonts w:ascii="Times New Roman" w:eastAsia="Times New Roman" w:hAnsi="Times New Roman" w:cs="Times New Roman"/>
                <w:b/>
                <w:noProof/>
                <w:sz w:val="24"/>
                <w:szCs w:val="24"/>
                <w:lang w:val="fr-FR"/>
              </w:rPr>
              <w:t>TCTD là HTX</w:t>
            </w:r>
            <w:r w:rsidRPr="00D82F8D">
              <w:rPr>
                <w:rFonts w:ascii="Times New Roman" w:eastAsia="Times New Roman" w:hAnsi="Times New Roman" w:cs="Times New Roman"/>
                <w:b/>
                <w:noProof/>
                <w:sz w:val="24"/>
                <w:szCs w:val="24"/>
                <w:vertAlign w:val="superscript"/>
                <w:lang w:val="vi-VN"/>
              </w:rPr>
              <w:t>(</w:t>
            </w:r>
            <w:r w:rsidRPr="00D82F8D">
              <w:rPr>
                <w:rFonts w:ascii="Times New Roman" w:eastAsia="Times New Roman" w:hAnsi="Times New Roman" w:cs="Times New Roman"/>
                <w:b/>
                <w:noProof/>
                <w:sz w:val="24"/>
                <w:szCs w:val="24"/>
                <w:vertAlign w:val="superscript"/>
                <w:lang w:val="fr-FR"/>
              </w:rPr>
              <w:t>2</w:t>
            </w:r>
            <w:r w:rsidRPr="00D82F8D">
              <w:rPr>
                <w:rFonts w:ascii="Times New Roman" w:eastAsia="Times New Roman" w:hAnsi="Times New Roman" w:cs="Times New Roman"/>
                <w:b/>
                <w:noProof/>
                <w:sz w:val="24"/>
                <w:szCs w:val="24"/>
                <w:vertAlign w:val="superscript"/>
                <w:lang w:val="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D82F8D" w:rsidRPr="00D82F8D" w:rsidRDefault="00D82F8D" w:rsidP="00D82F8D">
            <w:pPr>
              <w:spacing w:after="0" w:line="240" w:lineRule="auto"/>
              <w:ind w:right="72"/>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 xml:space="preserve">Tỷ lệ góp vốn </w:t>
            </w:r>
          </w:p>
          <w:p w:rsidR="00D82F8D" w:rsidRPr="00D82F8D" w:rsidRDefault="00D82F8D" w:rsidP="00D82F8D">
            <w:pPr>
              <w:spacing w:after="0" w:line="240" w:lineRule="auto"/>
              <w:ind w:right="72"/>
              <w:jc w:val="center"/>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tại TCTD là HTX</w:t>
            </w:r>
            <w:r w:rsidRPr="00D82F8D">
              <w:rPr>
                <w:rFonts w:ascii="Times New Roman" w:eastAsia="Times New Roman" w:hAnsi="Times New Roman" w:cs="Times New Roman"/>
                <w:b/>
                <w:noProof/>
                <w:sz w:val="24"/>
                <w:szCs w:val="24"/>
                <w:vertAlign w:val="superscript"/>
                <w:lang w:val="vi-VN"/>
              </w:rPr>
              <w:t>(3)</w:t>
            </w: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468"/>
              <w:rPr>
                <w:rFonts w:ascii="Times New Roman" w:eastAsia="Times New Roman" w:hAnsi="Times New Roman" w:cs="Times New Roman"/>
                <w:b/>
                <w:noProof/>
                <w:sz w:val="24"/>
                <w:szCs w:val="24"/>
                <w:lang w:val="vi-VN"/>
              </w:rPr>
            </w:pPr>
            <w:r w:rsidRPr="00D82F8D">
              <w:rPr>
                <w:rFonts w:ascii="Times New Roman" w:eastAsia="Times New Roman" w:hAnsi="Times New Roman" w:cs="Times New Roman"/>
                <w:b/>
                <w:noProof/>
                <w:sz w:val="24"/>
                <w:szCs w:val="24"/>
                <w:lang w:val="vi-VN"/>
              </w:rPr>
              <w:t>I</w:t>
            </w:r>
          </w:p>
        </w:tc>
        <w:tc>
          <w:tcPr>
            <w:tcW w:w="8442" w:type="dxa"/>
            <w:gridSpan w:val="5"/>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2"/>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b/>
                <w:noProof/>
                <w:sz w:val="24"/>
                <w:szCs w:val="24"/>
                <w:lang w:val="vi-VN"/>
              </w:rPr>
              <w:t>Người kê khai</w:t>
            </w: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216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Nguyễn Văn A</w:t>
            </w:r>
          </w:p>
        </w:tc>
        <w:tc>
          <w:tcPr>
            <w:tcW w:w="180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5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Người khai</w:t>
            </w:r>
          </w:p>
        </w:tc>
        <w:tc>
          <w:tcPr>
            <w:tcW w:w="12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692"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rPr>
                <w:rFonts w:ascii="Times New Roman" w:eastAsia="Times New Roman" w:hAnsi="Times New Roman" w:cs="Times New Roman"/>
                <w:noProof/>
                <w:sz w:val="24"/>
                <w:szCs w:val="24"/>
                <w:lang w:val="vi-VN"/>
              </w:rPr>
            </w:pP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b/>
                <w:noProof/>
                <w:sz w:val="24"/>
                <w:szCs w:val="24"/>
                <w:lang w:val="vi-VN"/>
              </w:rPr>
              <w:t>II.</w:t>
            </w:r>
          </w:p>
        </w:tc>
        <w:tc>
          <w:tcPr>
            <w:tcW w:w="8442" w:type="dxa"/>
            <w:gridSpan w:val="5"/>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rPr>
                <w:rFonts w:ascii="Times New Roman" w:eastAsia="Times New Roman" w:hAnsi="Times New Roman" w:cs="Times New Roman"/>
                <w:noProof/>
                <w:sz w:val="24"/>
                <w:szCs w:val="24"/>
              </w:rPr>
            </w:pPr>
            <w:r w:rsidRPr="00D82F8D">
              <w:rPr>
                <w:rFonts w:ascii="Times New Roman" w:eastAsia="Times New Roman" w:hAnsi="Times New Roman" w:cs="Times New Roman"/>
                <w:b/>
                <w:noProof/>
                <w:sz w:val="24"/>
                <w:szCs w:val="24"/>
              </w:rPr>
              <w:t>Người có liên quan</w:t>
            </w: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1.</w:t>
            </w:r>
          </w:p>
        </w:tc>
        <w:tc>
          <w:tcPr>
            <w:tcW w:w="216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Nguyễn Thị B</w:t>
            </w:r>
          </w:p>
        </w:tc>
        <w:tc>
          <w:tcPr>
            <w:tcW w:w="180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5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Vợ</w:t>
            </w:r>
          </w:p>
        </w:tc>
        <w:tc>
          <w:tcPr>
            <w:tcW w:w="12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692"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r>
      <w:tr w:rsidR="00D82F8D" w:rsidRPr="00D82F8D" w:rsidTr="00D82F8D">
        <w:tc>
          <w:tcPr>
            <w:tcW w:w="630" w:type="dxa"/>
            <w:tcBorders>
              <w:top w:val="single" w:sz="4" w:space="0" w:color="auto"/>
              <w:left w:val="single" w:sz="4" w:space="0" w:color="auto"/>
              <w:bottom w:val="single" w:sz="4" w:space="0" w:color="auto"/>
              <w:right w:val="single" w:sz="4" w:space="0" w:color="auto"/>
            </w:tcBorders>
            <w:hideMark/>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r w:rsidRPr="00D82F8D">
              <w:rPr>
                <w:rFonts w:ascii="Times New Roman" w:eastAsia="Times New Roman" w:hAnsi="Times New Roman" w:cs="Times New Roman"/>
                <w:noProof/>
                <w:sz w:val="24"/>
                <w:szCs w:val="24"/>
                <w:lang w:val="vi-VN"/>
              </w:rPr>
              <w:t>…</w:t>
            </w:r>
          </w:p>
        </w:tc>
        <w:tc>
          <w:tcPr>
            <w:tcW w:w="21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80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53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260"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c>
          <w:tcPr>
            <w:tcW w:w="1692" w:type="dxa"/>
            <w:tcBorders>
              <w:top w:val="single" w:sz="4" w:space="0" w:color="auto"/>
              <w:left w:val="single" w:sz="4" w:space="0" w:color="auto"/>
              <w:bottom w:val="single" w:sz="4" w:space="0" w:color="auto"/>
              <w:right w:val="single" w:sz="4" w:space="0" w:color="auto"/>
            </w:tcBorders>
          </w:tcPr>
          <w:p w:rsidR="00D82F8D" w:rsidRPr="00D82F8D" w:rsidRDefault="00D82F8D" w:rsidP="00D82F8D">
            <w:pPr>
              <w:spacing w:after="0" w:line="240" w:lineRule="auto"/>
              <w:ind w:right="-714"/>
              <w:rPr>
                <w:rFonts w:ascii="Times New Roman" w:eastAsia="Times New Roman" w:hAnsi="Times New Roman" w:cs="Times New Roman"/>
                <w:noProof/>
                <w:sz w:val="24"/>
                <w:szCs w:val="24"/>
                <w:lang w:val="vi-VN"/>
              </w:rPr>
            </w:pPr>
          </w:p>
        </w:tc>
      </w:tr>
    </w:tbl>
    <w:p w:rsidR="00D82F8D" w:rsidRPr="00D82F8D" w:rsidRDefault="00D82F8D" w:rsidP="00D82F8D">
      <w:pPr>
        <w:spacing w:after="0" w:line="240" w:lineRule="auto"/>
        <w:jc w:val="center"/>
        <w:rPr>
          <w:rFonts w:ascii="Times New Roman" w:eastAsia="Times New Roman" w:hAnsi="Times New Roman" w:cs="Times New Roman"/>
          <w:noProof/>
          <w:sz w:val="10"/>
          <w:szCs w:val="28"/>
          <w:lang w:val="vi-VN"/>
        </w:rPr>
      </w:pPr>
    </w:p>
    <w:p w:rsidR="00D82F8D" w:rsidRPr="00D82F8D" w:rsidRDefault="00D82F8D" w:rsidP="00D82F8D">
      <w:pPr>
        <w:spacing w:after="0" w:line="240" w:lineRule="auto"/>
        <w:ind w:firstLine="720"/>
        <w:jc w:val="both"/>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noProof/>
          <w:sz w:val="28"/>
          <w:szCs w:val="28"/>
          <w:lang w:val="vi-VN"/>
        </w:rPr>
        <w:t>Tôi cam kết các thông tin cung cấp trên đây là đúng sự thật. Tôi xin chịu trách nhiệm trước pháp luật về tính đầy đủ, chính xác của các thông tin kê khai nêu trên.</w:t>
      </w:r>
    </w:p>
    <w:tbl>
      <w:tblPr>
        <w:tblW w:w="0" w:type="auto"/>
        <w:tblLook w:val="04A0" w:firstRow="1" w:lastRow="0" w:firstColumn="1" w:lastColumn="0" w:noHBand="0" w:noVBand="1"/>
      </w:tblPr>
      <w:tblGrid>
        <w:gridCol w:w="4784"/>
        <w:gridCol w:w="4789"/>
      </w:tblGrid>
      <w:tr w:rsidR="00D82F8D" w:rsidRPr="003D0135" w:rsidTr="00D82F8D">
        <w:tc>
          <w:tcPr>
            <w:tcW w:w="4810" w:type="dxa"/>
          </w:tcPr>
          <w:p w:rsidR="00D82F8D" w:rsidRPr="00D82F8D" w:rsidRDefault="00D82F8D" w:rsidP="00D82F8D">
            <w:pPr>
              <w:spacing w:after="0" w:line="240" w:lineRule="auto"/>
              <w:jc w:val="both"/>
              <w:rPr>
                <w:rFonts w:ascii="Times New Roman" w:eastAsia="Times New Roman" w:hAnsi="Times New Roman" w:cs="Times New Roman"/>
                <w:noProof/>
                <w:sz w:val="28"/>
                <w:szCs w:val="28"/>
                <w:lang w:val="vi-VN"/>
              </w:rPr>
            </w:pPr>
          </w:p>
        </w:tc>
        <w:tc>
          <w:tcPr>
            <w:tcW w:w="4811" w:type="dxa"/>
            <w:hideMark/>
          </w:tcPr>
          <w:p w:rsidR="00D82F8D" w:rsidRPr="00D82F8D" w:rsidRDefault="00D82F8D" w:rsidP="00D82F8D">
            <w:pPr>
              <w:spacing w:after="0" w:line="240" w:lineRule="auto"/>
              <w:jc w:val="center"/>
              <w:rPr>
                <w:rFonts w:ascii="Times New Roman" w:eastAsia="Times New Roman" w:hAnsi="Times New Roman" w:cs="Times New Roman"/>
                <w:i/>
                <w:noProof/>
                <w:sz w:val="28"/>
                <w:szCs w:val="28"/>
                <w:lang w:val="vi-VN"/>
              </w:rPr>
            </w:pPr>
            <w:r w:rsidRPr="00D82F8D">
              <w:rPr>
                <w:rFonts w:ascii="Times New Roman" w:eastAsia="Times New Roman" w:hAnsi="Times New Roman" w:cs="Times New Roman"/>
                <w:i/>
                <w:noProof/>
                <w:sz w:val="28"/>
                <w:szCs w:val="28"/>
                <w:lang w:val="vi-VN"/>
              </w:rPr>
              <w:t>…, ngày … tháng … năm…..</w:t>
            </w:r>
          </w:p>
          <w:p w:rsidR="00D82F8D" w:rsidRPr="00D82F8D" w:rsidRDefault="00D82F8D" w:rsidP="00D82F8D">
            <w:pPr>
              <w:spacing w:after="0" w:line="240" w:lineRule="auto"/>
              <w:jc w:val="center"/>
              <w:rPr>
                <w:rFonts w:ascii="Times New Roman" w:eastAsia="Times New Roman" w:hAnsi="Times New Roman" w:cs="Times New Roman"/>
                <w:b/>
                <w:noProof/>
                <w:sz w:val="28"/>
                <w:szCs w:val="28"/>
                <w:lang w:val="vi-VN"/>
              </w:rPr>
            </w:pPr>
            <w:r w:rsidRPr="00D82F8D">
              <w:rPr>
                <w:rFonts w:ascii="Times New Roman" w:eastAsia="Times New Roman" w:hAnsi="Times New Roman" w:cs="Times New Roman"/>
                <w:b/>
                <w:noProof/>
                <w:sz w:val="28"/>
                <w:szCs w:val="28"/>
                <w:lang w:val="vi-VN"/>
              </w:rPr>
              <w:t>Người khai</w:t>
            </w:r>
          </w:p>
          <w:p w:rsidR="00D82F8D" w:rsidRPr="00D82F8D" w:rsidRDefault="00D82F8D" w:rsidP="00D82F8D">
            <w:pPr>
              <w:spacing w:after="0" w:line="240" w:lineRule="auto"/>
              <w:jc w:val="center"/>
              <w:rPr>
                <w:rFonts w:ascii="Times New Roman" w:eastAsia="Times New Roman" w:hAnsi="Times New Roman" w:cs="Times New Roman"/>
                <w:noProof/>
                <w:sz w:val="28"/>
                <w:szCs w:val="28"/>
                <w:lang w:val="vi-VN"/>
              </w:rPr>
            </w:pPr>
            <w:r w:rsidRPr="00D82F8D">
              <w:rPr>
                <w:rFonts w:ascii="Times New Roman" w:eastAsia="Times New Roman" w:hAnsi="Times New Roman" w:cs="Times New Roman"/>
                <w:i/>
                <w:noProof/>
                <w:sz w:val="28"/>
                <w:szCs w:val="28"/>
                <w:lang w:val="vi-VN"/>
              </w:rPr>
              <w:t>(Ký, ghi rõ họ tên)</w:t>
            </w:r>
          </w:p>
        </w:tc>
      </w:tr>
    </w:tbl>
    <w:p w:rsidR="00D82F8D" w:rsidRPr="00D82F8D" w:rsidRDefault="00D82F8D" w:rsidP="00D82F8D">
      <w:pPr>
        <w:spacing w:after="0" w:line="240" w:lineRule="auto"/>
        <w:jc w:val="center"/>
        <w:rPr>
          <w:rFonts w:ascii="Times New Roman" w:eastAsia="Times New Roman" w:hAnsi="Times New Roman" w:cs="Times New Roman"/>
          <w:noProof/>
          <w:sz w:val="6"/>
          <w:szCs w:val="28"/>
          <w:lang w:val="vi-VN"/>
        </w:rPr>
      </w:pPr>
    </w:p>
    <w:p w:rsidR="00D82F8D" w:rsidRPr="00D82F8D" w:rsidRDefault="00D82F8D" w:rsidP="00D82F8D">
      <w:pPr>
        <w:spacing w:after="0" w:line="240" w:lineRule="auto"/>
        <w:ind w:right="-630"/>
        <w:jc w:val="both"/>
        <w:rPr>
          <w:rFonts w:ascii="Times New Roman" w:eastAsia="Times New Roman" w:hAnsi="Times New Roman" w:cs="Times New Roman"/>
          <w:b/>
          <w:i/>
          <w:noProof/>
          <w:sz w:val="10"/>
          <w:u w:val="single"/>
          <w:lang w:val="vi-VN"/>
        </w:rPr>
      </w:pPr>
    </w:p>
    <w:p w:rsidR="00D82F8D" w:rsidRPr="00D82F8D" w:rsidRDefault="00D82F8D" w:rsidP="00D82F8D">
      <w:pPr>
        <w:spacing w:after="0" w:line="240" w:lineRule="auto"/>
        <w:ind w:right="-630"/>
        <w:jc w:val="both"/>
        <w:rPr>
          <w:rFonts w:ascii="Times New Roman" w:eastAsia="Times New Roman" w:hAnsi="Times New Roman" w:cs="Times New Roman"/>
          <w:i/>
          <w:noProof/>
          <w:lang w:val="vi-VN"/>
        </w:rPr>
      </w:pPr>
      <w:r w:rsidRPr="00D82F8D">
        <w:rPr>
          <w:rFonts w:ascii="Times New Roman" w:eastAsia="Times New Roman" w:hAnsi="Times New Roman" w:cs="Times New Roman"/>
          <w:b/>
          <w:i/>
          <w:noProof/>
          <w:u w:val="single"/>
          <w:lang w:val="vi-VN"/>
        </w:rPr>
        <w:t>Ghi chú:</w:t>
      </w:r>
      <w:r w:rsidRPr="00D82F8D">
        <w:rPr>
          <w:rFonts w:ascii="Times New Roman" w:eastAsia="Times New Roman" w:hAnsi="Times New Roman" w:cs="Times New Roman"/>
          <w:b/>
          <w:i/>
          <w:noProof/>
          <w:lang w:val="vi-VN"/>
        </w:rPr>
        <w:t xml:space="preserve"> </w:t>
      </w:r>
      <w:r w:rsidRPr="00D82F8D">
        <w:rPr>
          <w:rFonts w:ascii="Times New Roman" w:eastAsia="Times New Roman" w:hAnsi="Times New Roman" w:cs="Times New Roman"/>
          <w:i/>
          <w:noProof/>
          <w:lang w:val="vi-VN"/>
        </w:rPr>
        <w:t xml:space="preserve"> </w:t>
      </w:r>
    </w:p>
    <w:p w:rsidR="00D82F8D" w:rsidRPr="00D82F8D" w:rsidRDefault="00D82F8D" w:rsidP="00D82F8D">
      <w:pPr>
        <w:spacing w:before="120" w:after="0" w:line="288" w:lineRule="auto"/>
        <w:ind w:right="-634"/>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Người khai kê khai đầy đủ nội dung các cột. Trường hợp không phát sinh thì ghi rõ không có.</w:t>
      </w:r>
    </w:p>
    <w:p w:rsidR="00D82F8D" w:rsidRPr="00D82F8D" w:rsidRDefault="00D82F8D" w:rsidP="00D82F8D">
      <w:pPr>
        <w:spacing w:after="0" w:line="288" w:lineRule="auto"/>
        <w:ind w:right="-634"/>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(1) Chứng minh nhân dân hoặc Căn cước công dân.</w:t>
      </w:r>
    </w:p>
    <w:p w:rsidR="00D82F8D" w:rsidRPr="00D82F8D" w:rsidRDefault="00D82F8D" w:rsidP="00D82F8D">
      <w:pPr>
        <w:widowControl w:val="0"/>
        <w:spacing w:after="0" w:line="288" w:lineRule="auto"/>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(2) Chức vụ tại tổ chức tín dụng là hợp tác xã đề nghị chấp thuận danh sách nhân sự dự kiến.</w:t>
      </w:r>
    </w:p>
    <w:p w:rsidR="00D82F8D" w:rsidRPr="00D82F8D" w:rsidRDefault="00D82F8D" w:rsidP="00D82F8D">
      <w:pPr>
        <w:widowControl w:val="0"/>
        <w:spacing w:after="0" w:line="288" w:lineRule="auto"/>
        <w:jc w:val="both"/>
        <w:rPr>
          <w:rFonts w:ascii="Times New Roman" w:eastAsia="Times New Roman" w:hAnsi="Times New Roman" w:cs="Times New Roman"/>
          <w:i/>
          <w:noProof/>
          <w:lang w:val="vi-VN"/>
        </w:rPr>
      </w:pPr>
      <w:r w:rsidRPr="00D82F8D">
        <w:rPr>
          <w:rFonts w:ascii="Times New Roman" w:eastAsia="Times New Roman" w:hAnsi="Times New Roman" w:cs="Times New Roman"/>
          <w:i/>
          <w:noProof/>
          <w:lang w:val="vi-VN"/>
        </w:rPr>
        <w:t>(3) Tỷ lệ vốn góp (đối với thành viên là cá nhân, hộ gia đình) hoặc tỷ lệ vốn góp đại diện (đối với thành viên là pháp nhân) tại tổ chức tín dụng là hợp tác xã đề nghị chấp thuận danh sách nhân sự dự kiến.</w:t>
      </w: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2E2771" w:rsidP="002E2771">
      <w:pPr>
        <w:spacing w:before="120" w:after="120" w:line="240" w:lineRule="auto"/>
        <w:ind w:firstLine="567"/>
        <w:jc w:val="both"/>
        <w:rPr>
          <w:rFonts w:ascii="Times New Roman" w:eastAsia="Times New Roman" w:hAnsi="Times New Roman" w:cs="Times New Roman"/>
          <w:b/>
          <w:sz w:val="28"/>
          <w:szCs w:val="28"/>
          <w:lang w:val="vi-VN" w:eastAsia="x-none"/>
        </w:rPr>
      </w:pPr>
      <w:r w:rsidRPr="00D82F8D">
        <w:rPr>
          <w:rFonts w:ascii="Times New Roman" w:eastAsia="Times New Roman" w:hAnsi="Times New Roman" w:cs="Times New Roman"/>
          <w:b/>
          <w:sz w:val="28"/>
          <w:szCs w:val="28"/>
          <w:lang w:val="it-IT" w:eastAsia="x-none"/>
        </w:rPr>
        <w:t xml:space="preserve">5. </w:t>
      </w:r>
      <w:r w:rsidRPr="00D82F8D">
        <w:rPr>
          <w:rFonts w:ascii="Times New Roman" w:eastAsia="Times New Roman" w:hAnsi="Times New Roman" w:cs="Times New Roman"/>
          <w:b/>
          <w:sz w:val="28"/>
          <w:szCs w:val="28"/>
          <w:lang w:val="vi-VN" w:eastAsia="x-none"/>
        </w:rPr>
        <w:t>THỦ TỤC CHẤP THUẬN THAY ĐỔI ĐỊA CHỈ (KHÔNG THAY ĐỔI ĐỊA ĐIỂM) ĐẶT TRỤ SỞ CHÍNH CỦA QUỸ TÍN DỤNG NHÂN DÂN</w:t>
      </w:r>
    </w:p>
    <w:p w:rsidR="00D82F8D" w:rsidRPr="00D82F8D" w:rsidRDefault="00D82F8D" w:rsidP="00D82F8D">
      <w:pPr>
        <w:spacing w:before="120" w:after="120" w:line="240" w:lineRule="auto"/>
        <w:ind w:firstLine="567"/>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nl-NL"/>
        </w:rPr>
        <w:t>+ Bước 1</w:t>
      </w:r>
      <w:r w:rsidRPr="00D82F8D">
        <w:rPr>
          <w:rFonts w:ascii="Times New Roman" w:eastAsia="Times New Roman" w:hAnsi="Times New Roman" w:cs="Times New Roman"/>
          <w:sz w:val="28"/>
          <w:szCs w:val="28"/>
          <w:lang w:val="nl-NL"/>
        </w:rPr>
        <w:t>:</w:t>
      </w:r>
      <w:r w:rsidRPr="00D82F8D">
        <w:rPr>
          <w:rFonts w:ascii="Times New Roman" w:eastAsia="Times New Roman" w:hAnsi="Times New Roman" w:cs="Times New Roman"/>
          <w:sz w:val="28"/>
          <w:szCs w:val="28"/>
          <w:lang w:val="nl-NL" w:eastAsia="vi-VN"/>
        </w:rPr>
        <w:t xml:space="preserve"> Quỹ tín dụng nhân dân </w:t>
      </w:r>
      <w:r w:rsidRPr="00D82F8D">
        <w:rPr>
          <w:rFonts w:ascii="Times New Roman" w:eastAsia="Times New Roman" w:hAnsi="Times New Roman" w:cs="Times New Roman"/>
          <w:sz w:val="28"/>
          <w:szCs w:val="28"/>
          <w:lang w:val="nl-NL"/>
        </w:rPr>
        <w:t>lập hồ sơ gửi Ngân hàng Nhà nước chi nhánh tỉnh, thành phố nơi Quỹ tín dụng nhân dân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b/>
          <w:sz w:val="28"/>
          <w:szCs w:val="28"/>
          <w:lang w:val="vi-VN"/>
        </w:rPr>
        <w:t xml:space="preserve">+ </w:t>
      </w:r>
      <w:r w:rsidRPr="00D82F8D">
        <w:rPr>
          <w:rFonts w:ascii="Times New Roman" w:eastAsia="Times New Roman" w:hAnsi="Times New Roman" w:cs="Times New Roman"/>
          <w:b/>
          <w:sz w:val="28"/>
          <w:szCs w:val="28"/>
          <w:lang w:val="nl-NL"/>
        </w:rPr>
        <w:t xml:space="preserve">Bước 2: </w:t>
      </w:r>
      <w:r w:rsidRPr="00D82F8D">
        <w:rPr>
          <w:rFonts w:ascii="Times New Roman" w:eastAsia="Times New Roman" w:hAnsi="Times New Roman" w:cs="Times New Roman"/>
          <w:sz w:val="28"/>
          <w:szCs w:val="28"/>
          <w:lang w:val="sv-SE"/>
        </w:rPr>
        <w:t xml:space="preserve">Trong thời hạn 10 ngày kể từ ngày nhận được văn bản đề nghị của </w:t>
      </w:r>
      <w:r w:rsidRPr="00D82F8D">
        <w:rPr>
          <w:rFonts w:ascii="Times New Roman" w:eastAsia="Times New Roman" w:hAnsi="Times New Roman" w:cs="Times New Roman"/>
          <w:sz w:val="28"/>
          <w:szCs w:val="28"/>
          <w:lang w:val="nl-NL" w:eastAsia="vi-VN"/>
        </w:rPr>
        <w:t>Quỹ tín dụng nhân dân</w:t>
      </w:r>
      <w:r w:rsidRPr="00D82F8D">
        <w:rPr>
          <w:rFonts w:ascii="Times New Roman" w:eastAsia="Times New Roman" w:hAnsi="Times New Roman" w:cs="Times New Roman"/>
          <w:sz w:val="28"/>
          <w:szCs w:val="28"/>
          <w:lang w:val="sv-SE"/>
        </w:rPr>
        <w:t>, Ngân hàng Nhà nước chi nhánh tỉnh, thành phố ra quyết định sửa đổi, bổ sung Giấy phép đối với địa chỉ đặt trụ sở chính của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i/>
          <w:sz w:val="28"/>
          <w:szCs w:val="28"/>
          <w:lang w:val="sv-SE"/>
        </w:rPr>
        <w:t xml:space="preserve"> c)</w:t>
      </w: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i/>
          <w:sz w:val="28"/>
          <w:szCs w:val="28"/>
          <w:lang w:val="sv-SE"/>
        </w:rPr>
        <w:t>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eastAsia="vi-VN"/>
        </w:rPr>
      </w:pPr>
      <w:r w:rsidRPr="00D82F8D">
        <w:rPr>
          <w:rFonts w:ascii="Times New Roman" w:eastAsia="Times New Roman" w:hAnsi="Times New Roman" w:cs="Times New Roman"/>
          <w:b/>
          <w:sz w:val="28"/>
          <w:szCs w:val="28"/>
          <w:lang w:val="nl-NL"/>
        </w:rPr>
        <w:t>- Thành phần hồ sơ:</w:t>
      </w:r>
      <w:r w:rsidRPr="00D82F8D">
        <w:rPr>
          <w:rFonts w:ascii="Times New Roman" w:eastAsia="Times New Roman" w:hAnsi="Times New Roman" w:cs="Times New Roman"/>
          <w:sz w:val="28"/>
          <w:szCs w:val="28"/>
          <w:lang w:val="vi-VN" w:eastAsia="vi-VN"/>
        </w:rPr>
        <w:t xml:space="preserve"> Văn bản đề nghị chấp thuận thay đổi</w:t>
      </w:r>
      <w:r w:rsidRPr="00D82F8D">
        <w:rPr>
          <w:rFonts w:ascii="Times New Roman" w:eastAsia="Times New Roman" w:hAnsi="Times New Roman" w:cs="Times New Roman"/>
          <w:sz w:val="28"/>
          <w:szCs w:val="28"/>
          <w:lang w:val="sv-SE" w:eastAsia="vi-VN"/>
        </w:rPr>
        <w:t xml:space="preserve"> địa chỉ đặt trụ sở chính theo mẫu tại Phụ lục số 03 ban hành kèm theo Thông tư số 22/2022/TT-NHNN.</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nl-NL"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w:t>
      </w:r>
      <w:r w:rsidRPr="00D82F8D">
        <w:rPr>
          <w:rFonts w:ascii="Times New Roman" w:eastAsia="Times New Roman" w:hAnsi="Times New Roman" w:cs="Times New Roman"/>
          <w:sz w:val="28"/>
          <w:szCs w:val="28"/>
          <w:lang w:val="nl-NL" w:eastAsia="vi-VN"/>
        </w:rPr>
        <w:t>văn bản</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10 ngày kể từ khi nhận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địa chỉ đặt trụ sở chính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i/>
          <w:sz w:val="28"/>
          <w:szCs w:val="28"/>
          <w:lang w:val="nl-NL" w:eastAsia="vi-VN"/>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vi-VN" w:eastAsia="vi-VN"/>
        </w:rPr>
        <w:t>Văn bản đề nghị chấp thuận thay đổi</w:t>
      </w:r>
      <w:r w:rsidRPr="00D82F8D">
        <w:rPr>
          <w:rFonts w:ascii="Times New Roman" w:eastAsia="Times New Roman" w:hAnsi="Times New Roman" w:cs="Times New Roman"/>
          <w:i/>
          <w:sz w:val="28"/>
          <w:szCs w:val="28"/>
          <w:lang w:val="nl-NL" w:eastAsia="vi-VN"/>
        </w:rPr>
        <w:t xml:space="preserve"> địa chỉ đặt trụ sở chính theo mẫu tại Phụ lục số 03 ban hành kèm theo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lastRenderedPageBreak/>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E0012E"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nl-NL"/>
        </w:rPr>
      </w:pPr>
    </w:p>
    <w:p w:rsidR="002E7C49" w:rsidRPr="00E0012E" w:rsidRDefault="002E7C49"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nl-NL"/>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t>Phụ lục số 03</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9504" behindDoc="0" locked="0" layoutInCell="1" allowOverlap="1" wp14:anchorId="74A47058" wp14:editId="6376C9D7">
                <wp:simplePos x="0" y="0"/>
                <wp:positionH relativeFrom="column">
                  <wp:posOffset>2101850</wp:posOffset>
                </wp:positionH>
                <wp:positionV relativeFrom="paragraph">
                  <wp:posOffset>546734</wp:posOffset>
                </wp:positionV>
                <wp:extent cx="1565910" cy="0"/>
                <wp:effectExtent l="0" t="0" r="15240" b="1905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pt,43.05pt" to="288.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ĐỊA CHỈ ĐẶT TRỤ SỞ CHÍNH</w:t>
      </w:r>
    </w:p>
    <w:p w:rsidR="00D82F8D" w:rsidRPr="00D82F8D" w:rsidRDefault="00D82F8D" w:rsidP="00D82F8D">
      <w:pPr>
        <w:autoSpaceDE w:val="0"/>
        <w:autoSpaceDN w:val="0"/>
        <w:adjustRightInd w:val="0"/>
        <w:spacing w:after="0" w:line="312" w:lineRule="auto"/>
        <w:ind w:left="1134" w:right="1177"/>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i/>
          <w:sz w:val="28"/>
          <w:szCs w:val="28"/>
          <w:lang w:val="sv-SE"/>
        </w:rPr>
        <w:t>(Đối với trường hợp thay đổi địa chỉ nhưng không phát sinh thay đổi địa điểm đặt trụ sở chính)</w:t>
      </w:r>
    </w:p>
    <w:p w:rsidR="00D82F8D" w:rsidRPr="00D82F8D" w:rsidRDefault="00D82F8D" w:rsidP="00D82F8D">
      <w:pPr>
        <w:shd w:val="clear" w:color="auto" w:fill="FFFFFF"/>
        <w:spacing w:before="120" w:after="120" w:line="240" w:lineRule="auto"/>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before="120" w:after="240" w:line="280" w:lineRule="exact"/>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Nay đề nghị Ngân hàng Nhà nước Việt Nam/ Ngân hàng Nhà nước chi nhánh xem xét, chấp thuận thay đổi</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sz w:val="28"/>
          <w:szCs w:val="28"/>
          <w:lang w:val="sv-SE"/>
        </w:rPr>
        <w:t>địa chỉ đặt trụ sở chính.</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(Địa chỉ trụ sở chính) ghi trong Giấp phép:</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sz w:val="28"/>
          <w:szCs w:val="28"/>
          <w:lang w:val="sv-SE"/>
        </w:rPr>
        <w:t>Địa chỉ dự kiến đặt trụ sở chính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autoSpaceDE w:val="0"/>
        <w:autoSpaceDN w:val="0"/>
        <w:adjustRightInd w:val="0"/>
        <w:spacing w:before="120" w:after="0" w:line="280" w:lineRule="exact"/>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Số nhà, tên tòa nhà, tên đường/phố, tên xã/phường/thị trấn, quận/huyện/thị xã, tỉnh/thành phố trực thuộc Trung ương.  </w:t>
      </w:r>
    </w:p>
    <w:p w:rsidR="00D82F8D" w:rsidRPr="00D82F8D" w:rsidRDefault="00D82F8D" w:rsidP="00D82F8D">
      <w:pPr>
        <w:spacing w:before="120" w:after="0" w:line="280" w:lineRule="exact"/>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b) Sau khi được chấp thuận thay đổi, sẽ thực hiện đầy đủ và chấp hành nghiêm chỉnh quy định của pháp luật có liên quan, nếu vi phạm xin chịu trách nhiệm trước pháp luật.</w:t>
      </w:r>
    </w:p>
    <w:p w:rsidR="00D82F8D" w:rsidRPr="00D82F8D" w:rsidRDefault="00D82F8D" w:rsidP="00D82F8D">
      <w:pPr>
        <w:spacing w:after="0" w:line="280" w:lineRule="exact"/>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i/>
                <w:iCs/>
                <w:sz w:val="28"/>
                <w:szCs w:val="28"/>
                <w:lang w:val="sv-SE"/>
              </w:rPr>
              <w:lastRenderedPageBreak/>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tbl>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it-IT"/>
        </w:rPr>
      </w:pPr>
    </w:p>
    <w:p w:rsidR="00D82F8D" w:rsidRPr="00D82F8D" w:rsidRDefault="002E2771" w:rsidP="00D82F8D">
      <w:pPr>
        <w:spacing w:before="120" w:after="120" w:line="240" w:lineRule="auto"/>
        <w:ind w:firstLine="567"/>
        <w:jc w:val="both"/>
        <w:rPr>
          <w:rFonts w:ascii="Times New Roman" w:eastAsia="Times New Roman" w:hAnsi="Times New Roman" w:cs="Times New Roman"/>
          <w:b/>
          <w:sz w:val="28"/>
          <w:szCs w:val="28"/>
          <w:lang w:val="it-IT"/>
        </w:rPr>
      </w:pPr>
      <w:r w:rsidRPr="00D82F8D">
        <w:rPr>
          <w:rFonts w:ascii="Times New Roman" w:eastAsia="Times New Roman" w:hAnsi="Times New Roman" w:cs="Times New Roman"/>
          <w:b/>
          <w:sz w:val="28"/>
          <w:szCs w:val="28"/>
          <w:lang w:val="it-IT"/>
        </w:rPr>
        <w:t>6. THỦ TỤC CHẤP THUẬN THAY ĐỔI ĐỊA ĐIỂM ĐẶT TRỤ SỞ CHÍNH CỦA QUỸ TÍN DỤNG NHÂN DÂN</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Trình tự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1: Quỹ tín dụng nhân dân lập hồ sơ gửi Ngân hàng Nhà nước chi nhánh tỉnh, thành phố nơi Quỹ tín dụng nhân dân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2: Trường hợp hồ sơ chưa đầy đủ, trong thời hạn 03 ngày làm việc kể từ ngày nhận được hồ sơ, Ngân hàng Nhà nước chi nhánh tỉnh, thành phố có văn bản yêu cầu Quỹ tín dụng nhân dân bổ sung hồ sơ;</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3: Trong thời hạn 20 ngày kể từ ngày nhận đủ hồ sơ hợp lệ, Ngân hàng Nhà nước chi nhánh tỉnh, thành phố ra quyết định sửa đổi, bổ sung Giấy phép đối với địa điểm đặt trụ sở chính của Quỹ tín dụng nhân dân; trường hợp từ chối, Ngân hàng Nhà nước chi nhánh tỉnh, thành phố trả lời bằng văn bản và nêu rõ lý do.</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Bước 4. Trong thời hạn 12 tháng kể từ ngày Ngân hàng Nhà nước chi nhánh tỉnh, thành phố ra quyết định sửa đổi, bổ sung Giấy phép, Quỹ Tín dụng nhân dân phải hoạt động tại địa điểm mới. Quá thời hạn này, Quỹ Tín dụng nhân dân không hoạt động tại địa điểm mới, quyết định sửa đổi, bổ sung Giấy phép hết hiệu lực.</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Bước 5. Trong thời hạn 15 ngày trước ngày hoạt động tại địa điểm mới, Quỹ Tín dụng nhân dân có văn bản báo cáo ngày dự kiến bắt đầu hoạt động tại địa điểm mới gửi Ngân hàng Nhà nước chi nhánh tỉnh, thành phố. Quỹ Tín dụng nhân dân không được hoạt động tại địa điểm mới nếu trụ sở chính không đáp ứng yêu cầu về địa điểm dự kiến thay đổi theo như cam kết trong Đơn đề nghị thay đổi địa điểm đặt trụ sở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sz w:val="28"/>
          <w:szCs w:val="28"/>
          <w:lang w:val="nl-NL"/>
        </w:rPr>
        <w:t xml:space="preserve">- </w:t>
      </w:r>
      <w:r w:rsidRPr="00D82F8D">
        <w:rPr>
          <w:rFonts w:ascii="Times New Roman" w:eastAsia="Times New Roman" w:hAnsi="Times New Roman" w:cs="Times New Roman"/>
          <w:b/>
          <w:sz w:val="28"/>
          <w:szCs w:val="28"/>
          <w:lang w:val="nl-NL"/>
        </w:rPr>
        <w:t>Cách thức thực hiện:</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a) Nộp trực tiếp tại Bộ phận Một cửa của Ngân hàng Nhà nước chi nhánh tỉnh, thành phố;</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Gửi qua dịch vụ bưu chính;</w:t>
      </w:r>
    </w:p>
    <w:p w:rsidR="00D82F8D" w:rsidRPr="00D82F8D" w:rsidRDefault="00D82F8D" w:rsidP="00D82F8D">
      <w:pPr>
        <w:spacing w:before="120" w:after="120" w:line="240" w:lineRule="auto"/>
        <w:ind w:firstLine="567"/>
        <w:jc w:val="both"/>
        <w:rPr>
          <w:rFonts w:ascii="Times New Roman" w:eastAsia="Times New Roman" w:hAnsi="Times New Roman" w:cs="Times New Roman"/>
          <w:strike/>
          <w:sz w:val="28"/>
          <w:szCs w:val="28"/>
          <w:lang w:val="sv-SE"/>
        </w:rPr>
      </w:pPr>
      <w:r w:rsidRPr="00D82F8D">
        <w:rPr>
          <w:rFonts w:ascii="Times New Roman" w:eastAsia="Times New Roman" w:hAnsi="Times New Roman" w:cs="Times New Roman"/>
          <w:sz w:val="28"/>
          <w:szCs w:val="28"/>
          <w:lang w:val="sv-SE"/>
        </w:rPr>
        <w:t xml:space="preserve"> c) </w:t>
      </w:r>
      <w:r w:rsidRPr="00D82F8D">
        <w:rPr>
          <w:rFonts w:ascii="Times New Roman" w:eastAsia="Times New Roman" w:hAnsi="Times New Roman" w:cs="Times New Roman"/>
          <w:i/>
          <w:sz w:val="28"/>
          <w:szCs w:val="28"/>
          <w:lang w:val="sv-SE"/>
        </w:rPr>
        <w:t>Nộp trực tuyến qua Cổng dịch vụ công quốc gia hoặc Cổng dịch vụ công Ngân hàng Nhà nước.</w:t>
      </w:r>
      <w:r w:rsidRPr="00D82F8D">
        <w:rPr>
          <w:rFonts w:ascii="Times New Roman" w:eastAsia="Times New Roman" w:hAnsi="Times New Roman" w:cs="Times New Roman"/>
          <w:sz w:val="28"/>
          <w:szCs w:val="28"/>
          <w:lang w:val="sv-SE"/>
        </w:rPr>
        <w:t xml:space="preserve"> </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Thành phần hồ sơ:</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i/>
          <w:sz w:val="28"/>
          <w:szCs w:val="28"/>
          <w:lang w:val="sv-SE"/>
        </w:rPr>
      </w:pPr>
      <w:r w:rsidRPr="00D82F8D">
        <w:rPr>
          <w:rFonts w:ascii="Times New Roman" w:eastAsia="Times New Roman" w:hAnsi="Times New Roman" w:cs="Times New Roman"/>
          <w:i/>
          <w:sz w:val="28"/>
          <w:szCs w:val="28"/>
          <w:lang w:val="sv-SE"/>
        </w:rPr>
        <w:t>a) Văn bản đề nghị chấp thuận thay đổi địa điểm đặt trụ sở chính theo mẫu tại Phụ lục 02 ban hành kèm theo Thông tư số 22/2022/TT-NHNN;</w:t>
      </w:r>
    </w:p>
    <w:p w:rsidR="00D82F8D" w:rsidRPr="00D82F8D" w:rsidRDefault="00D82F8D" w:rsidP="00D82F8D">
      <w:pPr>
        <w:autoSpaceDE w:val="0"/>
        <w:autoSpaceDN w:val="0"/>
        <w:adjustRightInd w:val="0"/>
        <w:spacing w:before="120" w:after="120" w:line="240" w:lineRule="auto"/>
        <w:ind w:firstLine="567"/>
        <w:jc w:val="both"/>
        <w:rPr>
          <w:rFonts w:ascii="Times New Roman" w:eastAsia="Times New Roman" w:hAnsi="Times New Roman" w:cs="Times New Roman"/>
          <w:i/>
          <w:sz w:val="28"/>
          <w:szCs w:val="28"/>
          <w:lang w:val="vi-VN"/>
        </w:rPr>
      </w:pPr>
      <w:r w:rsidRPr="00D82F8D">
        <w:rPr>
          <w:rFonts w:ascii="Times New Roman" w:eastAsia="Times New Roman" w:hAnsi="Times New Roman" w:cs="Times New Roman"/>
          <w:i/>
          <w:sz w:val="28"/>
          <w:szCs w:val="28"/>
          <w:lang w:val="sv-SE"/>
        </w:rPr>
        <w:lastRenderedPageBreak/>
        <w:tab/>
        <w:t>b) Nghị q</w:t>
      </w:r>
      <w:r w:rsidRPr="00D82F8D">
        <w:rPr>
          <w:rFonts w:ascii="Times New Roman" w:eastAsia="Times New Roman" w:hAnsi="Times New Roman" w:cs="Times New Roman"/>
          <w:i/>
          <w:sz w:val="28"/>
          <w:szCs w:val="28"/>
          <w:lang w:val="vi-VN"/>
        </w:rPr>
        <w:t xml:space="preserve">uyết </w:t>
      </w:r>
      <w:r w:rsidRPr="00D82F8D">
        <w:rPr>
          <w:rFonts w:ascii="Times New Roman" w:eastAsia="Times New Roman" w:hAnsi="Times New Roman" w:cs="Times New Roman"/>
          <w:i/>
          <w:sz w:val="28"/>
          <w:szCs w:val="28"/>
          <w:lang w:val="sv-SE"/>
        </w:rPr>
        <w:t>của Đại hội thành viên thông qua việc thay đổi địa điểm đặt trụ sở chính;</w:t>
      </w:r>
    </w:p>
    <w:p w:rsidR="00D82F8D" w:rsidRPr="00D82F8D" w:rsidRDefault="00D82F8D" w:rsidP="00D82F8D">
      <w:pPr>
        <w:autoSpaceDE w:val="0"/>
        <w:autoSpaceDN w:val="0"/>
        <w:adjustRightInd w:val="0"/>
        <w:spacing w:before="120" w:after="120" w:line="240"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c) Văn bản, tài liệu chứng minh Quỹ tín dụng nhân dân có quyền sử dụng hoặc sở hữu hợp pháp trụ sở tại địa điểm mới.</w:t>
      </w:r>
    </w:p>
    <w:p w:rsidR="00D82F8D" w:rsidRPr="00D82F8D" w:rsidRDefault="00D82F8D" w:rsidP="00D82F8D">
      <w:pPr>
        <w:shd w:val="clear" w:color="auto" w:fill="FFFFFF"/>
        <w:tabs>
          <w:tab w:val="left" w:pos="709"/>
        </w:tabs>
        <w:spacing w:before="120" w:after="120" w:line="240" w:lineRule="auto"/>
        <w:jc w:val="both"/>
        <w:rPr>
          <w:rFonts w:ascii="Times New Roman" w:eastAsia="Times New Roman" w:hAnsi="Times New Roman" w:cs="Times New Roman"/>
          <w:sz w:val="28"/>
          <w:szCs w:val="28"/>
          <w:lang w:val="vi-VN" w:eastAsia="vi-VN"/>
        </w:rPr>
      </w:pPr>
      <w:r w:rsidRPr="00D82F8D">
        <w:rPr>
          <w:rFonts w:ascii="Times New Roman" w:eastAsia="Times New Roman" w:hAnsi="Times New Roman" w:cs="Times New Roman"/>
          <w:b/>
          <w:sz w:val="28"/>
          <w:szCs w:val="28"/>
          <w:lang w:val="nl-NL"/>
        </w:rPr>
        <w:tab/>
      </w:r>
      <w:r w:rsidRPr="00D82F8D">
        <w:rPr>
          <w:rFonts w:ascii="Times New Roman" w:eastAsia="Times New Roman" w:hAnsi="Times New Roman" w:cs="Times New Roman"/>
          <w:b/>
          <w:sz w:val="28"/>
          <w:szCs w:val="28"/>
          <w:lang w:val="vi-VN" w:eastAsia="vi-VN"/>
        </w:rPr>
        <w:t xml:space="preserve">- Số lượng hồ sơ: </w:t>
      </w:r>
      <w:r w:rsidRPr="00D82F8D">
        <w:rPr>
          <w:rFonts w:ascii="Times New Roman" w:eastAsia="Times New Roman" w:hAnsi="Times New Roman" w:cs="Times New Roman"/>
          <w:sz w:val="28"/>
          <w:szCs w:val="28"/>
          <w:lang w:val="vi-VN" w:eastAsia="vi-VN"/>
        </w:rPr>
        <w:t xml:space="preserve"> 01 (một) bộ</w:t>
      </w:r>
    </w:p>
    <w:p w:rsidR="00D82F8D" w:rsidRPr="00D82F8D" w:rsidRDefault="00D82F8D" w:rsidP="00D82F8D">
      <w:pPr>
        <w:spacing w:before="120" w:after="120" w:line="240" w:lineRule="auto"/>
        <w:ind w:firstLine="709"/>
        <w:jc w:val="both"/>
        <w:rPr>
          <w:rFonts w:ascii="Times New Roman" w:eastAsia="Times New Roman" w:hAnsi="Times New Roman" w:cs="Times New Roman"/>
          <w:sz w:val="28"/>
          <w:szCs w:val="28"/>
          <w:lang w:val="vi-VN"/>
        </w:rPr>
      </w:pPr>
      <w:r w:rsidRPr="00D82F8D">
        <w:rPr>
          <w:rFonts w:ascii="Times New Roman" w:eastAsia="Times New Roman" w:hAnsi="Times New Roman" w:cs="Times New Roman"/>
          <w:b/>
          <w:sz w:val="28"/>
          <w:szCs w:val="28"/>
          <w:lang w:val="nl-NL"/>
        </w:rPr>
        <w:t xml:space="preserve">- Thời hạn giải quyết: </w:t>
      </w:r>
      <w:r w:rsidRPr="00D82F8D">
        <w:rPr>
          <w:rFonts w:ascii="Times New Roman" w:eastAsia="Times New Roman" w:hAnsi="Times New Roman" w:cs="Times New Roman"/>
          <w:sz w:val="28"/>
          <w:szCs w:val="28"/>
          <w:lang w:val="nl-NL"/>
        </w:rPr>
        <w:t>20</w:t>
      </w:r>
      <w:r w:rsidRPr="00D82F8D">
        <w:rPr>
          <w:rFonts w:ascii="Times New Roman" w:eastAsia="Times New Roman" w:hAnsi="Times New Roman" w:cs="Times New Roman"/>
          <w:sz w:val="28"/>
          <w:szCs w:val="28"/>
          <w:lang w:val="vi-VN"/>
        </w:rPr>
        <w:t xml:space="preserve"> ngày kể từ ngày nhận được đầy đủ hồ sơ hợp lệ.</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Đối tượng thực hiện thủ tục hành chính</w:t>
      </w:r>
      <w:r w:rsidRPr="00D82F8D">
        <w:rPr>
          <w:rFonts w:ascii="Times New Roman" w:eastAsia="Times New Roman" w:hAnsi="Times New Roman" w:cs="Times New Roman"/>
          <w:sz w:val="28"/>
          <w:szCs w:val="28"/>
          <w:lang w:val="nl-NL"/>
        </w:rPr>
        <w:t>: Quỹ tín dụng nhân dân.</w:t>
      </w:r>
    </w:p>
    <w:p w:rsidR="00D82F8D" w:rsidRPr="00D82F8D" w:rsidRDefault="00D82F8D" w:rsidP="00D82F8D">
      <w:pPr>
        <w:spacing w:before="120" w:after="120" w:line="240" w:lineRule="auto"/>
        <w:ind w:firstLine="72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Cơ quan thực hiện thủ tục hành chính</w:t>
      </w:r>
      <w:r w:rsidRPr="00D82F8D">
        <w:rPr>
          <w:rFonts w:ascii="Times New Roman" w:eastAsia="Times New Roman" w:hAnsi="Times New Roman" w:cs="Times New Roman"/>
          <w:sz w:val="28"/>
          <w:szCs w:val="28"/>
          <w:lang w:val="nl-NL"/>
        </w:rPr>
        <w:t>: Ngân hàng Nhà nước chi nhánh tỉnh, thành phố.</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Kết quả thực hiện thủ tục hành chính</w:t>
      </w:r>
      <w:r w:rsidRPr="00D82F8D">
        <w:rPr>
          <w:rFonts w:ascii="Times New Roman" w:eastAsia="Times New Roman" w:hAnsi="Times New Roman" w:cs="Times New Roman"/>
          <w:sz w:val="28"/>
          <w:szCs w:val="28"/>
          <w:lang w:val="nl-NL"/>
        </w:rPr>
        <w:t>: Quyết định sửa đổi, bổ sung Giấy phép đối với địa điểm đặt trụ sở chính của Quỹ tín dụng nhân dân.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Lệ phí</w:t>
      </w:r>
      <w:r w:rsidRPr="00D82F8D">
        <w:rPr>
          <w:rFonts w:ascii="Times New Roman" w:eastAsia="Times New Roman" w:hAnsi="Times New Roman" w:cs="Times New Roman"/>
          <w:sz w:val="28"/>
          <w:szCs w:val="28"/>
          <w:lang w:val="nl-NL"/>
        </w:rPr>
        <w:t>: 100.000 đồng.</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Tên mẫu đơn, mẫu tờ khai: </w:t>
      </w:r>
      <w:r w:rsidRPr="00D82F8D">
        <w:rPr>
          <w:rFonts w:ascii="Times New Roman" w:eastAsia="Times New Roman" w:hAnsi="Times New Roman" w:cs="Times New Roman"/>
          <w:i/>
          <w:sz w:val="28"/>
          <w:szCs w:val="28"/>
          <w:lang w:val="sv-SE"/>
        </w:rPr>
        <w:t>Văn bản đề nghị chấp thuận thay đổi địa điểm đặt trụ sở chính theo mẫu tại Phụ lục 02 ban hành kèm theo Thông tư số 22/2022/TT-NHNN.</w:t>
      </w:r>
    </w:p>
    <w:p w:rsidR="00D82F8D" w:rsidRPr="00D82F8D" w:rsidRDefault="00D82F8D" w:rsidP="00D82F8D">
      <w:pPr>
        <w:tabs>
          <w:tab w:val="left" w:pos="90"/>
        </w:tabs>
        <w:spacing w:before="120" w:after="120" w:line="240" w:lineRule="auto"/>
        <w:ind w:firstLine="630"/>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b/>
          <w:sz w:val="28"/>
          <w:szCs w:val="28"/>
          <w:lang w:val="nl-NL"/>
        </w:rPr>
        <w:t>- Yêu cầu, điều kiện thực hiện thủ tục hành chính</w:t>
      </w:r>
      <w:r w:rsidRPr="00D82F8D">
        <w:rPr>
          <w:rFonts w:ascii="Times New Roman" w:eastAsia="Times New Roman" w:hAnsi="Times New Roman" w:cs="Times New Roman"/>
          <w:sz w:val="28"/>
          <w:szCs w:val="28"/>
          <w:lang w:val="nl-NL"/>
        </w:rPr>
        <w:t>: Không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r w:rsidRPr="00D82F8D">
        <w:rPr>
          <w:rFonts w:ascii="Times New Roman" w:eastAsia="Times New Roman" w:hAnsi="Times New Roman" w:cs="Times New Roman"/>
          <w:b/>
          <w:sz w:val="28"/>
          <w:szCs w:val="28"/>
          <w:lang w:val="nl-NL"/>
        </w:rPr>
        <w:t xml:space="preserve">- Căn cứ pháp lý của thủ tục hành chính: </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Luật các tổ chức tín dụng ngày 16 tháng 6 năm 2010;</w:t>
      </w:r>
      <w:r w:rsidRPr="00D82F8D">
        <w:rPr>
          <w:rFonts w:ascii="Times New Roman" w:eastAsia="Times New Roman" w:hAnsi="Times New Roman" w:cs="Times New Roman"/>
          <w:sz w:val="28"/>
          <w:szCs w:val="28"/>
          <w:lang w:val="vi-VN"/>
        </w:rPr>
        <w:t xml:space="preserve"> Luật sửa đổi, bổ sung một số điều của Luật các tổ chức tín dụng ngày 20 tháng 11 năm 2017</w:t>
      </w:r>
      <w:r w:rsidRPr="00D82F8D">
        <w:rPr>
          <w:rFonts w:ascii="Times New Roman" w:eastAsia="Times New Roman" w:hAnsi="Times New Roman" w:cs="Times New Roman"/>
          <w:sz w:val="28"/>
          <w:szCs w:val="28"/>
          <w:lang w:val="nl-NL"/>
        </w:rPr>
        <w:t>;</w:t>
      </w:r>
    </w:p>
    <w:p w:rsidR="00D82F8D" w:rsidRPr="00D82F8D" w:rsidRDefault="00D82F8D" w:rsidP="00D82F8D">
      <w:pPr>
        <w:spacing w:before="120" w:after="120" w:line="240" w:lineRule="auto"/>
        <w:ind w:firstLine="567"/>
        <w:jc w:val="both"/>
        <w:rPr>
          <w:rFonts w:ascii="Times New Roman" w:eastAsia="Times New Roman" w:hAnsi="Times New Roman" w:cs="Times New Roman"/>
          <w:color w:val="FF0000"/>
          <w:sz w:val="28"/>
          <w:szCs w:val="28"/>
          <w:lang w:val="nl-NL"/>
        </w:rPr>
      </w:pPr>
      <w:r w:rsidRPr="00D82F8D">
        <w:rPr>
          <w:rFonts w:ascii="Times New Roman" w:eastAsia="Times New Roman" w:hAnsi="Times New Roman" w:cs="Times New Roman"/>
          <w:sz w:val="28"/>
          <w:szCs w:val="28"/>
          <w:lang w:val="nl-NL"/>
        </w:rPr>
        <w:t>+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i/>
          <w:sz w:val="28"/>
          <w:szCs w:val="28"/>
          <w:lang w:val="nl-NL"/>
        </w:rPr>
      </w:pPr>
      <w:r w:rsidRPr="00D82F8D">
        <w:rPr>
          <w:rFonts w:ascii="Times New Roman" w:eastAsia="Times New Roman" w:hAnsi="Times New Roman" w:cs="Times New Roman"/>
          <w:i/>
          <w:sz w:val="28"/>
          <w:szCs w:val="28"/>
          <w:lang w:val="nl-NL"/>
        </w:rPr>
        <w:t>+ Thông tư số 22/2022/TT-NHNN sửa đổi, bổ sung một số điều Thông tư số 05/2018/TT-NHNN ngày 12 tháng 03 năm 2018 của Thống đốc Ngân hàng Nhà nước Việt Nam quy định về hồ sơ, trình tự, thủ tục chấp thuận những thay đổi, danh sách dự kiến bầu, bổ nhiệm nhân sự của tổ chức tín dụng là hợp tác xã;</w:t>
      </w:r>
    </w:p>
    <w:p w:rsidR="00D82F8D" w:rsidRPr="00D82F8D" w:rsidRDefault="00D82F8D" w:rsidP="00D82F8D">
      <w:pPr>
        <w:spacing w:before="120" w:after="120" w:line="240" w:lineRule="auto"/>
        <w:ind w:firstLine="567"/>
        <w:jc w:val="both"/>
        <w:rPr>
          <w:rFonts w:ascii="Times New Roman" w:eastAsia="Times New Roman" w:hAnsi="Times New Roman" w:cs="Times New Roman"/>
          <w:sz w:val="28"/>
          <w:szCs w:val="28"/>
          <w:lang w:val="nl-NL"/>
        </w:rPr>
      </w:pPr>
      <w:r w:rsidRPr="00D82F8D">
        <w:rPr>
          <w:rFonts w:ascii="Times New Roman" w:eastAsia="Times New Roman" w:hAnsi="Times New Roman" w:cs="Times New Roman"/>
          <w:sz w:val="28"/>
          <w:szCs w:val="28"/>
          <w:lang w:val="nl-NL"/>
        </w:rPr>
        <w:t>+ Thông tư 150/2016/TT-BTC ngày 14/10/2016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p w:rsidR="00D82F8D" w:rsidRPr="00D82F8D" w:rsidRDefault="00D82F8D" w:rsidP="00D82F8D">
      <w:pPr>
        <w:spacing w:before="120" w:after="120" w:line="240" w:lineRule="auto"/>
        <w:ind w:firstLine="567"/>
        <w:jc w:val="both"/>
        <w:rPr>
          <w:rFonts w:ascii="Times New Roman" w:eastAsia="Times New Roman" w:hAnsi="Times New Roman" w:cs="Times New Roman"/>
          <w:b/>
          <w:sz w:val="28"/>
          <w:szCs w:val="28"/>
          <w:lang w:val="nl-NL"/>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shd w:val="clear" w:color="auto" w:fill="FFFFFF"/>
        <w:spacing w:before="120" w:after="120" w:line="234" w:lineRule="atLeast"/>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b/>
          <w:sz w:val="28"/>
          <w:szCs w:val="28"/>
          <w:lang w:val="vi-VN"/>
        </w:rPr>
        <w:t>Phụ lục số 02</w:t>
      </w:r>
    </w:p>
    <w:p w:rsidR="00D82F8D" w:rsidRPr="00D82F8D" w:rsidRDefault="00D82F8D" w:rsidP="00D82F8D">
      <w:pPr>
        <w:spacing w:after="0" w:line="240" w:lineRule="auto"/>
        <w:jc w:val="center"/>
        <w:rPr>
          <w:rFonts w:ascii="Times New Roman" w:eastAsia="Times New Roman" w:hAnsi="Times New Roman" w:cs="Times New Roman"/>
          <w:b/>
          <w:sz w:val="28"/>
          <w:szCs w:val="28"/>
          <w:lang w:val="vi-VN"/>
        </w:rPr>
      </w:pPr>
      <w:r w:rsidRPr="00D82F8D">
        <w:rPr>
          <w:rFonts w:ascii="Times New Roman" w:eastAsia="Times New Roman" w:hAnsi="Times New Roman" w:cs="Times New Roman"/>
          <w:i/>
          <w:iCs/>
          <w:sz w:val="28"/>
          <w:szCs w:val="28"/>
          <w:shd w:val="clear" w:color="auto" w:fill="FFFFFF"/>
          <w:lang w:val="vi-VN"/>
        </w:rPr>
        <w:t>(Ban hành kèm theo Thông tư số 22/2022/TT-NHNN ngày 30/12/2022 của Thống đốc Ngân hàng Nhà nước)</w:t>
      </w:r>
    </w:p>
    <w:p w:rsidR="00D82F8D" w:rsidRPr="00D82F8D" w:rsidRDefault="00D82F8D" w:rsidP="00D82F8D">
      <w:pPr>
        <w:widowControl w:val="0"/>
        <w:spacing w:after="0" w:line="240" w:lineRule="auto"/>
        <w:jc w:val="center"/>
        <w:rPr>
          <w:rFonts w:ascii="Times New Roman" w:eastAsia="Times New Roman" w:hAnsi="Times New Roman" w:cs="Times New Roman"/>
          <w:i/>
          <w:sz w:val="24"/>
          <w:szCs w:val="24"/>
          <w:lang w:val="sv-SE"/>
        </w:rPr>
      </w:pPr>
    </w:p>
    <w:p w:rsidR="00D82F8D" w:rsidRPr="00D82F8D" w:rsidRDefault="00D82F8D" w:rsidP="00D82F8D">
      <w:pPr>
        <w:spacing w:after="0" w:line="240" w:lineRule="auto"/>
        <w:ind w:right="-14" w:firstLine="720"/>
        <w:jc w:val="center"/>
        <w:rPr>
          <w:rFonts w:ascii="Times New Roman" w:eastAsia="Times New Roman" w:hAnsi="Times New Roman" w:cs="Times New Roman"/>
          <w:b/>
          <w:sz w:val="24"/>
          <w:szCs w:val="24"/>
          <w:lang w:val="vi-VN"/>
        </w:rPr>
      </w:pPr>
      <w:r w:rsidRPr="00D82F8D">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70528" behindDoc="0" locked="0" layoutInCell="1" allowOverlap="1" wp14:anchorId="75C1AA0C" wp14:editId="21A591C9">
                <wp:simplePos x="0" y="0"/>
                <wp:positionH relativeFrom="column">
                  <wp:posOffset>2101215</wp:posOffset>
                </wp:positionH>
                <wp:positionV relativeFrom="paragraph">
                  <wp:posOffset>455929</wp:posOffset>
                </wp:positionV>
                <wp:extent cx="1565910" cy="0"/>
                <wp:effectExtent l="0" t="0" r="15240" b="1905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5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45pt,35.9pt" to="288.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">
                <o:lock v:ext="edit" shapetype="f"/>
              </v:line>
            </w:pict>
          </mc:Fallback>
        </mc:AlternateContent>
      </w:r>
      <w:r w:rsidRPr="00D82F8D">
        <w:rPr>
          <w:rFonts w:ascii="Times New Roman" w:eastAsia="Times New Roman" w:hAnsi="Times New Roman" w:cs="Times New Roman"/>
          <w:b/>
          <w:bCs/>
          <w:sz w:val="28"/>
          <w:szCs w:val="28"/>
          <w:lang w:val="sv-SE"/>
        </w:rPr>
        <w:t>CỘNG HÒA XÃ HỘI CHỦ NGHĨA VIỆT NAM</w:t>
      </w:r>
      <w:r w:rsidRPr="00D82F8D">
        <w:rPr>
          <w:rFonts w:ascii="Times New Roman" w:eastAsia="Times New Roman" w:hAnsi="Times New Roman" w:cs="Times New Roman"/>
          <w:b/>
          <w:bCs/>
          <w:sz w:val="28"/>
          <w:szCs w:val="28"/>
          <w:lang w:val="sv-SE"/>
        </w:rPr>
        <w:br/>
        <w:t>Độc lập - Tự do - Hạnh phúc</w:t>
      </w:r>
      <w:r w:rsidRPr="00D82F8D">
        <w:rPr>
          <w:rFonts w:ascii="Times New Roman" w:eastAsia="Times New Roman" w:hAnsi="Times New Roman" w:cs="Times New Roman"/>
          <w:b/>
          <w:bCs/>
          <w:sz w:val="28"/>
          <w:szCs w:val="28"/>
          <w:lang w:val="sv-SE"/>
        </w:rPr>
        <w:br/>
      </w:r>
    </w:p>
    <w:p w:rsidR="00D82F8D" w:rsidRPr="00D82F8D" w:rsidRDefault="00D82F8D" w:rsidP="00D82F8D">
      <w:pPr>
        <w:shd w:val="clear" w:color="auto" w:fill="FFFFFF"/>
        <w:spacing w:before="120" w:after="120" w:line="240" w:lineRule="auto"/>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 xml:space="preserve">ĐƠN ĐỀ NGHỊ CHẤP THUẬN THAY ĐỔI </w:t>
      </w:r>
    </w:p>
    <w:p w:rsidR="00D82F8D" w:rsidRPr="00D82F8D" w:rsidRDefault="00D82F8D" w:rsidP="00D82F8D">
      <w:pPr>
        <w:shd w:val="clear" w:color="auto" w:fill="FFFFFF"/>
        <w:spacing w:after="120" w:line="240" w:lineRule="auto"/>
        <w:jc w:val="center"/>
        <w:rPr>
          <w:rFonts w:ascii="Times New Roman" w:eastAsia="Times New Roman" w:hAnsi="Times New Roman" w:cs="Times New Roman"/>
          <w:b/>
          <w:bCs/>
          <w:sz w:val="28"/>
          <w:szCs w:val="28"/>
          <w:lang w:val="sv-SE"/>
        </w:rPr>
      </w:pPr>
      <w:r w:rsidRPr="00D82F8D">
        <w:rPr>
          <w:rFonts w:ascii="Times New Roman" w:eastAsia="Times New Roman" w:hAnsi="Times New Roman" w:cs="Times New Roman"/>
          <w:b/>
          <w:bCs/>
          <w:sz w:val="28"/>
          <w:szCs w:val="28"/>
          <w:lang w:val="sv-SE"/>
        </w:rPr>
        <w:t>ĐỊA ĐIỂM ĐẶT TRỤ SỞ CHÍNH</w:t>
      </w:r>
    </w:p>
    <w:p w:rsidR="00D82F8D" w:rsidRPr="00D82F8D" w:rsidRDefault="00D82F8D" w:rsidP="00D82F8D">
      <w:pPr>
        <w:autoSpaceDE w:val="0"/>
        <w:autoSpaceDN w:val="0"/>
        <w:adjustRightInd w:val="0"/>
        <w:spacing w:after="0" w:line="312" w:lineRule="auto"/>
        <w:ind w:firstLine="720"/>
        <w:jc w:val="center"/>
        <w:rPr>
          <w:rFonts w:ascii="Times New Roman" w:eastAsia="Times New Roman" w:hAnsi="Times New Roman" w:cs="Times New Roman"/>
          <w:sz w:val="28"/>
          <w:szCs w:val="28"/>
          <w:lang w:val="sv-SE"/>
        </w:rPr>
      </w:pPr>
    </w:p>
    <w:p w:rsidR="00D82F8D" w:rsidRPr="00D82F8D" w:rsidRDefault="00D82F8D" w:rsidP="00D82F8D">
      <w:pPr>
        <w:shd w:val="clear" w:color="auto" w:fill="FFFFFF"/>
        <w:spacing w:before="120" w:after="240" w:line="240" w:lineRule="auto"/>
        <w:jc w:val="center"/>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Kính gửi: Ngân hàng Nhà nước Việt Nam/ Ngân hàng Nhà nước chi nhánh……</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28"/>
          <w:szCs w:val="28"/>
          <w:lang w:val="sv-SE"/>
        </w:rPr>
        <w:t xml:space="preserve">Tại Đại hội thành viên ngày…..tháng…..năm….. đã thông qua việc thay đổi </w:t>
      </w:r>
      <w:r w:rsidRPr="00D82F8D">
        <w:rPr>
          <w:rFonts w:ascii="Times New Roman" w:eastAsia="Times New Roman" w:hAnsi="Times New Roman" w:cs="Times New Roman"/>
          <w:sz w:val="28"/>
          <w:szCs w:val="28"/>
          <w:lang w:val="sv-SE"/>
        </w:rPr>
        <w:t>địa điểm đặt trụ sở chính.</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noProof/>
          <w:sz w:val="28"/>
          <w:szCs w:val="28"/>
          <w:lang w:val="sv-SE"/>
        </w:rPr>
        <w:t>Nay đề nghị Ngân hàng Nhà nước Việt Nam/ Ngân hàng Nhà nước chi nhánh xem xét, chấp thuận thay đổi</w:t>
      </w:r>
      <w:r w:rsidRPr="00D82F8D">
        <w:rPr>
          <w:rFonts w:ascii="Times New Roman" w:eastAsia="Times New Roman" w:hAnsi="Times New Roman" w:cs="Times New Roman"/>
          <w:b/>
          <w:sz w:val="28"/>
          <w:szCs w:val="28"/>
          <w:lang w:val="sv-SE"/>
        </w:rPr>
        <w:t xml:space="preserve"> </w:t>
      </w:r>
      <w:r w:rsidRPr="00D82F8D">
        <w:rPr>
          <w:rFonts w:ascii="Times New Roman" w:eastAsia="Times New Roman" w:hAnsi="Times New Roman" w:cs="Times New Roman"/>
          <w:sz w:val="28"/>
          <w:szCs w:val="28"/>
          <w:lang w:val="sv-SE"/>
        </w:rPr>
        <w:t>địa điểm đặt trụ sở chính.</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1. Tên tổ chức tín dụng là hợp tác xã:</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đầy đủ bằng tiếng Việt:</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Tên bằng tiếng Anh (nếu có):</w:t>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r>
      <w:r w:rsidRPr="00D82F8D">
        <w:rPr>
          <w:rFonts w:ascii="Times New Roman" w:eastAsia="Times New Roman" w:hAnsi="Times New Roman" w:cs="Times New Roman"/>
          <w:noProof/>
          <w:sz w:val="28"/>
          <w:szCs w:val="28"/>
          <w:lang w:val="sv-SE"/>
        </w:rPr>
        <w:tab/>
        <w:t>Tên viết tắt (nếu có):</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Trụ sở chính (Địa chỉ trụ sở chính) ghi trong Giấp phép:</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 Địa chỉ email:</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b/>
          <w:noProof/>
          <w:sz w:val="28"/>
          <w:szCs w:val="28"/>
          <w:lang w:val="sv-SE"/>
        </w:rPr>
      </w:pPr>
      <w:r w:rsidRPr="00D82F8D">
        <w:rPr>
          <w:rFonts w:ascii="Times New Roman" w:eastAsia="Times New Roman" w:hAnsi="Times New Roman" w:cs="Times New Roman"/>
          <w:b/>
          <w:noProof/>
          <w:sz w:val="28"/>
          <w:szCs w:val="28"/>
          <w:lang w:val="sv-SE"/>
        </w:rPr>
        <w:t xml:space="preserve">2. </w:t>
      </w:r>
      <w:r w:rsidRPr="00D82F8D">
        <w:rPr>
          <w:rFonts w:ascii="Times New Roman" w:eastAsia="Times New Roman" w:hAnsi="Times New Roman" w:cs="Times New Roman"/>
          <w:b/>
          <w:sz w:val="28"/>
          <w:szCs w:val="28"/>
          <w:lang w:val="sv-SE"/>
        </w:rPr>
        <w:t>Địa điểm dự kiến đặt trụ sở chính đề nghị chấp thuận</w:t>
      </w:r>
      <w:r w:rsidRPr="00D82F8D">
        <w:rPr>
          <w:rFonts w:ascii="Times New Roman" w:eastAsia="Times New Roman" w:hAnsi="Times New Roman" w:cs="Times New Roman"/>
          <w:b/>
          <w:noProof/>
          <w:sz w:val="28"/>
          <w:szCs w:val="28"/>
          <w:lang w:val="sv-SE"/>
        </w:rPr>
        <w:t>:</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Số nhà, tên tòa nhà, tên đường/phố, tên xã/phường/thị trấn, quận/huyện/thị xã, tỉnh/thành phố trực thuộc Trung ương. </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b/>
          <w:sz w:val="28"/>
          <w:szCs w:val="28"/>
          <w:lang w:val="sv-SE"/>
        </w:rPr>
      </w:pPr>
      <w:r w:rsidRPr="00D82F8D">
        <w:rPr>
          <w:rFonts w:ascii="Times New Roman" w:eastAsia="Times New Roman" w:hAnsi="Times New Roman" w:cs="Times New Roman"/>
          <w:b/>
          <w:sz w:val="28"/>
          <w:szCs w:val="28"/>
          <w:lang w:val="sv-SE"/>
        </w:rPr>
        <w:t>3. Lý do và sự cần thiết thay đổi:</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Kế hoạch chuyển trụ sở đảm bảo tính liên tục trong hoạt động:</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16"/>
          <w:szCs w:val="16"/>
          <w:lang w:val="sv-SE"/>
        </w:rPr>
      </w:pPr>
      <w:r w:rsidRPr="00D82F8D">
        <w:rPr>
          <w:rFonts w:ascii="Times New Roman" w:eastAsia="Times New Roman" w:hAnsi="Times New Roman" w:cs="Times New Roman"/>
          <w:noProof/>
          <w:sz w:val="16"/>
          <w:szCs w:val="16"/>
          <w:lang w:val="sv-SE"/>
        </w:rPr>
        <w:lastRenderedPageBreak/>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before="120"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16"/>
          <w:szCs w:val="16"/>
          <w:lang w:val="sv-SE"/>
        </w:rPr>
        <w: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Ngân hàng hợp tác xã/Quỹ tín dụng nhân dân:</w:t>
      </w:r>
      <w:r w:rsidRPr="00D82F8D">
        <w:rPr>
          <w:rFonts w:ascii="Times New Roman" w:eastAsia="Times New Roman" w:hAnsi="Times New Roman" w:cs="Times New Roman"/>
          <w:noProof/>
          <w:sz w:val="16"/>
          <w:szCs w:val="16"/>
          <w:lang w:val="sv-SE"/>
        </w:rPr>
        <w:t>......................................................</w:t>
      </w:r>
      <w:r w:rsidRPr="00D82F8D">
        <w:rPr>
          <w:rFonts w:ascii="Times New Roman" w:eastAsia="Times New Roman" w:hAnsi="Times New Roman" w:cs="Times New Roman"/>
          <w:noProof/>
          <w:sz w:val="28"/>
          <w:szCs w:val="28"/>
          <w:lang w:val="sv-SE"/>
        </w:rPr>
        <w:t>cam kết:</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a) Chịu trách nhiệm hoàn toàn về sự trung thực và sự chính xác của Đơn đề nghị và hồ sơ kèm theo.</w:t>
      </w:r>
    </w:p>
    <w:p w:rsidR="00D82F8D" w:rsidRPr="00D82F8D" w:rsidRDefault="00D82F8D" w:rsidP="00D82F8D">
      <w:pPr>
        <w:autoSpaceDE w:val="0"/>
        <w:autoSpaceDN w:val="0"/>
        <w:adjustRightInd w:val="0"/>
        <w:spacing w:after="0" w:line="312" w:lineRule="auto"/>
        <w:ind w:firstLine="720"/>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b) Cam kết địa điểm dự kiến thay đổi phải đảm bảo:</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Là nơi làm việc của Hội đồng quản trị, Tổng giám đốc (Giám đốc);</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xml:space="preserve">- </w:t>
      </w:r>
      <w:r w:rsidRPr="00D82F8D">
        <w:rPr>
          <w:rFonts w:ascii="Times New Roman" w:eastAsia="Times New Roman" w:hAnsi="Times New Roman" w:cs="Times New Roman"/>
          <w:sz w:val="28"/>
          <w:szCs w:val="28"/>
          <w:lang w:val="vi-VN"/>
        </w:rPr>
        <w:t>Nằm trên địa bàn hoạt động được quy định trong Giấy phép;</w:t>
      </w:r>
    </w:p>
    <w:p w:rsidR="00D82F8D" w:rsidRPr="00D82F8D" w:rsidRDefault="00D82F8D" w:rsidP="00D82F8D">
      <w:pPr>
        <w:autoSpaceDE w:val="0"/>
        <w:autoSpaceDN w:val="0"/>
        <w:adjustRightInd w:val="0"/>
        <w:spacing w:after="0" w:line="312" w:lineRule="auto"/>
        <w:ind w:firstLine="709"/>
        <w:jc w:val="both"/>
        <w:rPr>
          <w:rFonts w:ascii="Times New Roman" w:eastAsia="Times New Roman" w:hAnsi="Times New Roman" w:cs="Times New Roman"/>
          <w:sz w:val="28"/>
          <w:szCs w:val="28"/>
          <w:lang w:val="sv-SE"/>
        </w:rPr>
      </w:pPr>
      <w:r w:rsidRPr="00D82F8D">
        <w:rPr>
          <w:rFonts w:ascii="Times New Roman" w:eastAsia="Times New Roman" w:hAnsi="Times New Roman" w:cs="Times New Roman"/>
          <w:sz w:val="28"/>
          <w:szCs w:val="28"/>
          <w:lang w:val="sv-SE"/>
        </w:rPr>
        <w:t>- Đáp ứng các yêu cầu về đảm bảo an toàn tài sản và phù hợp với yêu cầu hoạt động theo quy định của Ngân hàng Nhà nước;</w:t>
      </w:r>
    </w:p>
    <w:p w:rsidR="00D82F8D" w:rsidRPr="00D82F8D" w:rsidRDefault="00D82F8D" w:rsidP="00D82F8D">
      <w:pPr>
        <w:spacing w:after="0" w:line="300" w:lineRule="auto"/>
        <w:ind w:right="45" w:firstLine="720"/>
        <w:jc w:val="both"/>
        <w:rPr>
          <w:rFonts w:ascii="Times New Roman" w:eastAsia="Times New Roman" w:hAnsi="Times New Roman" w:cs="Times New Roman"/>
          <w:noProof/>
          <w:sz w:val="28"/>
          <w:szCs w:val="28"/>
          <w:lang w:val="sv-SE"/>
        </w:rPr>
      </w:pPr>
      <w:r w:rsidRPr="00D82F8D">
        <w:rPr>
          <w:rFonts w:ascii="Times New Roman" w:eastAsia="Times New Roman" w:hAnsi="Times New Roman" w:cs="Times New Roman"/>
          <w:noProof/>
          <w:sz w:val="28"/>
          <w:szCs w:val="28"/>
          <w:lang w:val="sv-SE"/>
        </w:rPr>
        <w:t>c) Sau khi được chấp thuận thay đổi, sẽ thực hiện đầy đủ và chấp hành nghiêm chỉnh quy định của pháp luật có liên quan, nếu vi phạm xin chịu trách nhiệm trước pháp luật.</w:t>
      </w:r>
    </w:p>
    <w:tbl>
      <w:tblPr>
        <w:tblW w:w="4678" w:type="dxa"/>
        <w:tblCellSpacing w:w="0" w:type="dxa"/>
        <w:tblInd w:w="4786" w:type="dxa"/>
        <w:shd w:val="clear" w:color="auto" w:fill="FFFFFF"/>
        <w:tblCellMar>
          <w:left w:w="0" w:type="dxa"/>
          <w:right w:w="0" w:type="dxa"/>
        </w:tblCellMar>
        <w:tblLook w:val="04A0" w:firstRow="1" w:lastRow="0" w:firstColumn="1" w:lastColumn="0" w:noHBand="0" w:noVBand="1"/>
      </w:tblPr>
      <w:tblGrid>
        <w:gridCol w:w="4678"/>
      </w:tblGrid>
      <w:tr w:rsidR="00D82F8D" w:rsidRPr="003D0135" w:rsidTr="00D82F8D">
        <w:trPr>
          <w:trHeight w:val="1636"/>
          <w:tblCellSpacing w:w="0" w:type="dxa"/>
        </w:trPr>
        <w:tc>
          <w:tcPr>
            <w:tcW w:w="4678" w:type="dxa"/>
            <w:shd w:val="clear" w:color="auto" w:fill="FFFFFF"/>
            <w:tcMar>
              <w:top w:w="0" w:type="dxa"/>
              <w:left w:w="108" w:type="dxa"/>
              <w:bottom w:w="0" w:type="dxa"/>
              <w:right w:w="108" w:type="dxa"/>
            </w:tcMar>
            <w:hideMark/>
          </w:tcPr>
          <w:p w:rsidR="00D82F8D" w:rsidRPr="00D82F8D" w:rsidRDefault="00D82F8D" w:rsidP="00D82F8D">
            <w:pPr>
              <w:spacing w:before="120" w:after="120" w:line="240" w:lineRule="auto"/>
              <w:jc w:val="center"/>
              <w:rPr>
                <w:rFonts w:ascii="Times New Roman" w:eastAsia="Times New Roman" w:hAnsi="Times New Roman" w:cs="Times New Roman"/>
                <w:i/>
                <w:iCs/>
                <w:sz w:val="26"/>
                <w:szCs w:val="26"/>
                <w:lang w:val="sv-SE"/>
              </w:rPr>
            </w:pPr>
            <w:r w:rsidRPr="00D82F8D">
              <w:rPr>
                <w:rFonts w:ascii="Times New Roman" w:eastAsia="Times New Roman" w:hAnsi="Times New Roman" w:cs="Times New Roman"/>
                <w:i/>
                <w:iCs/>
                <w:sz w:val="28"/>
                <w:szCs w:val="28"/>
                <w:lang w:val="sv-SE"/>
              </w:rPr>
              <w:t>..., ngày... tháng... năm ….</w:t>
            </w:r>
            <w:r w:rsidRPr="00D82F8D">
              <w:rPr>
                <w:rFonts w:ascii="Times New Roman" w:eastAsia="Times New Roman" w:hAnsi="Times New Roman" w:cs="Times New Roman"/>
                <w:i/>
                <w:iCs/>
                <w:sz w:val="28"/>
                <w:szCs w:val="28"/>
                <w:lang w:val="sv-SE"/>
              </w:rPr>
              <w:br/>
            </w:r>
            <w:r w:rsidRPr="00D82F8D">
              <w:rPr>
                <w:rFonts w:ascii="Times New Roman" w:eastAsia="Times New Roman" w:hAnsi="Times New Roman" w:cs="Times New Roman"/>
                <w:b/>
                <w:bCs/>
                <w:sz w:val="28"/>
                <w:szCs w:val="28"/>
                <w:lang w:val="sv-SE"/>
              </w:rPr>
              <w:t>Người đại diện hợp pháp</w:t>
            </w:r>
            <w:r w:rsidRPr="00D82F8D">
              <w:rPr>
                <w:rFonts w:ascii="Times New Roman" w:eastAsia="Times New Roman" w:hAnsi="Times New Roman" w:cs="Times New Roman"/>
                <w:sz w:val="28"/>
                <w:szCs w:val="28"/>
                <w:lang w:val="sv-SE"/>
              </w:rPr>
              <w:br/>
            </w:r>
            <w:r w:rsidRPr="00D82F8D">
              <w:rPr>
                <w:rFonts w:ascii="Times New Roman" w:eastAsia="Times New Roman" w:hAnsi="Times New Roman" w:cs="Times New Roman"/>
                <w:i/>
                <w:iCs/>
                <w:sz w:val="26"/>
                <w:szCs w:val="26"/>
                <w:lang w:val="sv-SE"/>
              </w:rPr>
              <w:t>(</w:t>
            </w:r>
            <w:r w:rsidRPr="00D82F8D">
              <w:rPr>
                <w:rFonts w:ascii="Times New Roman" w:eastAsia="Times New Roman" w:hAnsi="Times New Roman" w:cs="Times New Roman"/>
                <w:i/>
                <w:iCs/>
                <w:sz w:val="26"/>
                <w:szCs w:val="26"/>
                <w:shd w:val="clear" w:color="auto" w:fill="FFFFFF"/>
                <w:lang w:val="vi-VN"/>
              </w:rPr>
              <w:t>Ký, ghi rõ, họ tên, chức vụ và đóng dấu</w:t>
            </w:r>
            <w:r w:rsidRPr="00D82F8D">
              <w:rPr>
                <w:rFonts w:ascii="Times New Roman" w:eastAsia="Times New Roman" w:hAnsi="Times New Roman" w:cs="Times New Roman"/>
                <w:i/>
                <w:iCs/>
                <w:sz w:val="26"/>
                <w:szCs w:val="26"/>
                <w:lang w:val="sv-SE"/>
              </w:rPr>
              <w:t>)</w:t>
            </w:r>
          </w:p>
        </w:tc>
      </w:tr>
    </w:tbl>
    <w:p w:rsidR="00D82F8D" w:rsidRPr="00D82F8D" w:rsidRDefault="00D82F8D" w:rsidP="00D82F8D">
      <w:pPr>
        <w:spacing w:before="120" w:after="120" w:line="360" w:lineRule="atLeast"/>
        <w:ind w:firstLine="567"/>
        <w:jc w:val="both"/>
        <w:rPr>
          <w:rFonts w:ascii="Times New Roman" w:eastAsia="Times New Roman" w:hAnsi="Times New Roman" w:cs="Times New Roman"/>
          <w:sz w:val="28"/>
          <w:szCs w:val="28"/>
          <w:lang w:val="nl-NL"/>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82F8D" w:rsidRPr="00D82F8D" w:rsidRDefault="00D82F8D" w:rsidP="00D82F8D">
      <w:pPr>
        <w:autoSpaceDE w:val="0"/>
        <w:autoSpaceDN w:val="0"/>
        <w:adjustRightInd w:val="0"/>
        <w:spacing w:after="0" w:line="240" w:lineRule="auto"/>
        <w:jc w:val="center"/>
        <w:rPr>
          <w:rFonts w:ascii="Times New Roman" w:eastAsia="Times New Roman" w:hAnsi="Times New Roman" w:cs="Times New Roman"/>
          <w:b/>
          <w:bCs/>
          <w:spacing w:val="-2"/>
          <w:sz w:val="28"/>
          <w:szCs w:val="28"/>
          <w:lang w:val="vi-VN"/>
        </w:rPr>
      </w:pPr>
    </w:p>
    <w:p w:rsidR="00D059D3" w:rsidRPr="009E65CE" w:rsidRDefault="00D059D3" w:rsidP="00D92A21">
      <w:pPr>
        <w:spacing w:after="0" w:line="286" w:lineRule="auto"/>
        <w:rPr>
          <w:rFonts w:ascii="Times New Roman" w:hAnsi="Times New Roman" w:cs="Times New Roman"/>
          <w:spacing w:val="4"/>
          <w:sz w:val="28"/>
          <w:szCs w:val="28"/>
          <w:lang w:val="vi-VN"/>
        </w:rPr>
      </w:pPr>
    </w:p>
    <w:sectPr w:rsidR="00D059D3" w:rsidRPr="009E65CE"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58" w:rsidRDefault="00EB3E58" w:rsidP="00ED3BF7">
      <w:pPr>
        <w:spacing w:after="0" w:line="240" w:lineRule="auto"/>
      </w:pPr>
      <w:r>
        <w:separator/>
      </w:r>
    </w:p>
  </w:endnote>
  <w:endnote w:type="continuationSeparator" w:id="0">
    <w:p w:rsidR="00EB3E58" w:rsidRDefault="00EB3E58"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EB3E58">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58" w:rsidRDefault="00EB3E58" w:rsidP="00ED3BF7">
      <w:pPr>
        <w:spacing w:after="0" w:line="240" w:lineRule="auto"/>
      </w:pPr>
      <w:r>
        <w:separator/>
      </w:r>
    </w:p>
  </w:footnote>
  <w:footnote w:type="continuationSeparator" w:id="0">
    <w:p w:rsidR="00EB3E58" w:rsidRDefault="00EB3E58"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E8040B">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5D22"/>
    <w:rsid w:val="000144AE"/>
    <w:rsid w:val="00016CBC"/>
    <w:rsid w:val="00023E54"/>
    <w:rsid w:val="00026FEE"/>
    <w:rsid w:val="00031B10"/>
    <w:rsid w:val="00034E5E"/>
    <w:rsid w:val="00043359"/>
    <w:rsid w:val="00043552"/>
    <w:rsid w:val="00046372"/>
    <w:rsid w:val="00050078"/>
    <w:rsid w:val="00062539"/>
    <w:rsid w:val="00063C06"/>
    <w:rsid w:val="00067B1C"/>
    <w:rsid w:val="00070CAB"/>
    <w:rsid w:val="000739BE"/>
    <w:rsid w:val="00073BFD"/>
    <w:rsid w:val="00076563"/>
    <w:rsid w:val="00090395"/>
    <w:rsid w:val="0009044C"/>
    <w:rsid w:val="000A0157"/>
    <w:rsid w:val="000A1E61"/>
    <w:rsid w:val="000B479F"/>
    <w:rsid w:val="000C113D"/>
    <w:rsid w:val="000C26FF"/>
    <w:rsid w:val="000D0E31"/>
    <w:rsid w:val="000E33F6"/>
    <w:rsid w:val="000F57AF"/>
    <w:rsid w:val="00101D88"/>
    <w:rsid w:val="0011255B"/>
    <w:rsid w:val="001168AA"/>
    <w:rsid w:val="0012112E"/>
    <w:rsid w:val="00122DC5"/>
    <w:rsid w:val="001240BF"/>
    <w:rsid w:val="0013277F"/>
    <w:rsid w:val="00133902"/>
    <w:rsid w:val="001351AA"/>
    <w:rsid w:val="00142B97"/>
    <w:rsid w:val="00146885"/>
    <w:rsid w:val="001471D0"/>
    <w:rsid w:val="001507BD"/>
    <w:rsid w:val="00150C4A"/>
    <w:rsid w:val="00160643"/>
    <w:rsid w:val="00161EEB"/>
    <w:rsid w:val="00173EE7"/>
    <w:rsid w:val="00176038"/>
    <w:rsid w:val="0018422A"/>
    <w:rsid w:val="001842BE"/>
    <w:rsid w:val="0018505A"/>
    <w:rsid w:val="001864FB"/>
    <w:rsid w:val="00186656"/>
    <w:rsid w:val="00194157"/>
    <w:rsid w:val="0019417C"/>
    <w:rsid w:val="00195FE1"/>
    <w:rsid w:val="001A0125"/>
    <w:rsid w:val="001A0E50"/>
    <w:rsid w:val="001A18A3"/>
    <w:rsid w:val="001A7938"/>
    <w:rsid w:val="001B0A38"/>
    <w:rsid w:val="001B2E77"/>
    <w:rsid w:val="001D1DFD"/>
    <w:rsid w:val="001D2C2A"/>
    <w:rsid w:val="001D6B62"/>
    <w:rsid w:val="001E2E0F"/>
    <w:rsid w:val="001F029B"/>
    <w:rsid w:val="001F046B"/>
    <w:rsid w:val="001F12FC"/>
    <w:rsid w:val="00204E7D"/>
    <w:rsid w:val="002106AB"/>
    <w:rsid w:val="0021136A"/>
    <w:rsid w:val="00211893"/>
    <w:rsid w:val="00214802"/>
    <w:rsid w:val="002228F2"/>
    <w:rsid w:val="00222D99"/>
    <w:rsid w:val="00224E27"/>
    <w:rsid w:val="00233E0C"/>
    <w:rsid w:val="00240979"/>
    <w:rsid w:val="002464F0"/>
    <w:rsid w:val="00252C97"/>
    <w:rsid w:val="00255833"/>
    <w:rsid w:val="00255E46"/>
    <w:rsid w:val="0025612E"/>
    <w:rsid w:val="0026212C"/>
    <w:rsid w:val="00263894"/>
    <w:rsid w:val="002646A6"/>
    <w:rsid w:val="00266363"/>
    <w:rsid w:val="00266780"/>
    <w:rsid w:val="002729FF"/>
    <w:rsid w:val="002808E1"/>
    <w:rsid w:val="002829E9"/>
    <w:rsid w:val="00284788"/>
    <w:rsid w:val="002B431C"/>
    <w:rsid w:val="002C21C5"/>
    <w:rsid w:val="002C7DCA"/>
    <w:rsid w:val="002D6F20"/>
    <w:rsid w:val="002E0196"/>
    <w:rsid w:val="002E054C"/>
    <w:rsid w:val="002E2771"/>
    <w:rsid w:val="002E4210"/>
    <w:rsid w:val="002E4765"/>
    <w:rsid w:val="002E7C49"/>
    <w:rsid w:val="002F13F7"/>
    <w:rsid w:val="002F2C8F"/>
    <w:rsid w:val="002F4174"/>
    <w:rsid w:val="00306A38"/>
    <w:rsid w:val="003112D9"/>
    <w:rsid w:val="003121F3"/>
    <w:rsid w:val="00315ED1"/>
    <w:rsid w:val="00316028"/>
    <w:rsid w:val="00325E8C"/>
    <w:rsid w:val="00331D9E"/>
    <w:rsid w:val="00332182"/>
    <w:rsid w:val="003334E1"/>
    <w:rsid w:val="003544F9"/>
    <w:rsid w:val="00356BC2"/>
    <w:rsid w:val="00360F25"/>
    <w:rsid w:val="003665EE"/>
    <w:rsid w:val="00367DE9"/>
    <w:rsid w:val="00372E1A"/>
    <w:rsid w:val="00382818"/>
    <w:rsid w:val="00387AE1"/>
    <w:rsid w:val="00391BAD"/>
    <w:rsid w:val="003A002E"/>
    <w:rsid w:val="003A0129"/>
    <w:rsid w:val="003A5962"/>
    <w:rsid w:val="003B3035"/>
    <w:rsid w:val="003B612D"/>
    <w:rsid w:val="003B7BE0"/>
    <w:rsid w:val="003C313F"/>
    <w:rsid w:val="003D0135"/>
    <w:rsid w:val="003D0F92"/>
    <w:rsid w:val="003D3407"/>
    <w:rsid w:val="003E2C67"/>
    <w:rsid w:val="003E4AD1"/>
    <w:rsid w:val="003F36C6"/>
    <w:rsid w:val="003F3B62"/>
    <w:rsid w:val="003F4982"/>
    <w:rsid w:val="003F5C07"/>
    <w:rsid w:val="004011B5"/>
    <w:rsid w:val="004032A1"/>
    <w:rsid w:val="004037BB"/>
    <w:rsid w:val="0041156D"/>
    <w:rsid w:val="00420A19"/>
    <w:rsid w:val="00431A3B"/>
    <w:rsid w:val="0043525A"/>
    <w:rsid w:val="00440106"/>
    <w:rsid w:val="00441CA8"/>
    <w:rsid w:val="0044515E"/>
    <w:rsid w:val="00446754"/>
    <w:rsid w:val="00457678"/>
    <w:rsid w:val="004603F1"/>
    <w:rsid w:val="00463430"/>
    <w:rsid w:val="00466BAF"/>
    <w:rsid w:val="00473E27"/>
    <w:rsid w:val="0048587B"/>
    <w:rsid w:val="0048754A"/>
    <w:rsid w:val="00490E10"/>
    <w:rsid w:val="00493F07"/>
    <w:rsid w:val="004948EE"/>
    <w:rsid w:val="004A2791"/>
    <w:rsid w:val="004A2DF7"/>
    <w:rsid w:val="004A2F72"/>
    <w:rsid w:val="004A3494"/>
    <w:rsid w:val="004A7401"/>
    <w:rsid w:val="004B6279"/>
    <w:rsid w:val="004C1F5D"/>
    <w:rsid w:val="004C2330"/>
    <w:rsid w:val="004C4AF6"/>
    <w:rsid w:val="004C6ABD"/>
    <w:rsid w:val="004D02B0"/>
    <w:rsid w:val="004D7477"/>
    <w:rsid w:val="004E053A"/>
    <w:rsid w:val="004E36E4"/>
    <w:rsid w:val="004E67B2"/>
    <w:rsid w:val="004F2337"/>
    <w:rsid w:val="004F3D9E"/>
    <w:rsid w:val="004F613C"/>
    <w:rsid w:val="00500853"/>
    <w:rsid w:val="005036F7"/>
    <w:rsid w:val="0051260B"/>
    <w:rsid w:val="00517951"/>
    <w:rsid w:val="005236ED"/>
    <w:rsid w:val="00526346"/>
    <w:rsid w:val="00530E99"/>
    <w:rsid w:val="0053532A"/>
    <w:rsid w:val="0054257B"/>
    <w:rsid w:val="00543115"/>
    <w:rsid w:val="00547F31"/>
    <w:rsid w:val="00550772"/>
    <w:rsid w:val="00552F29"/>
    <w:rsid w:val="00553E6B"/>
    <w:rsid w:val="005601EC"/>
    <w:rsid w:val="00566A6A"/>
    <w:rsid w:val="00571681"/>
    <w:rsid w:val="00576967"/>
    <w:rsid w:val="005819AA"/>
    <w:rsid w:val="00583E09"/>
    <w:rsid w:val="00585F75"/>
    <w:rsid w:val="00587D52"/>
    <w:rsid w:val="00597250"/>
    <w:rsid w:val="005A1246"/>
    <w:rsid w:val="005A14D3"/>
    <w:rsid w:val="005A2C04"/>
    <w:rsid w:val="005A3CC0"/>
    <w:rsid w:val="005A7EA8"/>
    <w:rsid w:val="005B4346"/>
    <w:rsid w:val="005C0A23"/>
    <w:rsid w:val="005C10A7"/>
    <w:rsid w:val="005C6BE8"/>
    <w:rsid w:val="005C73B7"/>
    <w:rsid w:val="005D5EC3"/>
    <w:rsid w:val="005E2635"/>
    <w:rsid w:val="005E6E4C"/>
    <w:rsid w:val="005F5561"/>
    <w:rsid w:val="00601A9F"/>
    <w:rsid w:val="00607606"/>
    <w:rsid w:val="0062733E"/>
    <w:rsid w:val="006371FB"/>
    <w:rsid w:val="00650DBB"/>
    <w:rsid w:val="0065105E"/>
    <w:rsid w:val="006600BC"/>
    <w:rsid w:val="006657AE"/>
    <w:rsid w:val="0067233A"/>
    <w:rsid w:val="00675D11"/>
    <w:rsid w:val="00677667"/>
    <w:rsid w:val="00677D44"/>
    <w:rsid w:val="00685BA6"/>
    <w:rsid w:val="00687D3C"/>
    <w:rsid w:val="00690A6B"/>
    <w:rsid w:val="00690DF2"/>
    <w:rsid w:val="00696BF4"/>
    <w:rsid w:val="006A762A"/>
    <w:rsid w:val="006B714C"/>
    <w:rsid w:val="006C197E"/>
    <w:rsid w:val="006C3430"/>
    <w:rsid w:val="006C5319"/>
    <w:rsid w:val="006C77F6"/>
    <w:rsid w:val="006D5D5B"/>
    <w:rsid w:val="006E29C9"/>
    <w:rsid w:val="006E5DF4"/>
    <w:rsid w:val="006E6403"/>
    <w:rsid w:val="006E7B5F"/>
    <w:rsid w:val="006F29B9"/>
    <w:rsid w:val="00700797"/>
    <w:rsid w:val="00700E2E"/>
    <w:rsid w:val="00706482"/>
    <w:rsid w:val="00720740"/>
    <w:rsid w:val="007207EE"/>
    <w:rsid w:val="007254A9"/>
    <w:rsid w:val="007279BA"/>
    <w:rsid w:val="00730483"/>
    <w:rsid w:val="00730620"/>
    <w:rsid w:val="00730ABB"/>
    <w:rsid w:val="0073786D"/>
    <w:rsid w:val="00750EAC"/>
    <w:rsid w:val="0076013D"/>
    <w:rsid w:val="00761419"/>
    <w:rsid w:val="00765CD0"/>
    <w:rsid w:val="00782985"/>
    <w:rsid w:val="007843E3"/>
    <w:rsid w:val="00785570"/>
    <w:rsid w:val="007973FF"/>
    <w:rsid w:val="007A2149"/>
    <w:rsid w:val="007A4AA0"/>
    <w:rsid w:val="007A4C96"/>
    <w:rsid w:val="007A5D51"/>
    <w:rsid w:val="007A681D"/>
    <w:rsid w:val="007B49CC"/>
    <w:rsid w:val="007C50E6"/>
    <w:rsid w:val="007C55E2"/>
    <w:rsid w:val="007D0419"/>
    <w:rsid w:val="00805152"/>
    <w:rsid w:val="008076FE"/>
    <w:rsid w:val="00813496"/>
    <w:rsid w:val="008210E2"/>
    <w:rsid w:val="0082676D"/>
    <w:rsid w:val="008311FD"/>
    <w:rsid w:val="0083240B"/>
    <w:rsid w:val="008328EB"/>
    <w:rsid w:val="00844805"/>
    <w:rsid w:val="00845DBC"/>
    <w:rsid w:val="008474FD"/>
    <w:rsid w:val="00850E83"/>
    <w:rsid w:val="00863CE6"/>
    <w:rsid w:val="00870B81"/>
    <w:rsid w:val="008714DD"/>
    <w:rsid w:val="00873DFF"/>
    <w:rsid w:val="0087670D"/>
    <w:rsid w:val="00882C71"/>
    <w:rsid w:val="008836D4"/>
    <w:rsid w:val="00885A2C"/>
    <w:rsid w:val="00887F94"/>
    <w:rsid w:val="0089266A"/>
    <w:rsid w:val="00895C39"/>
    <w:rsid w:val="008A03A3"/>
    <w:rsid w:val="008A114D"/>
    <w:rsid w:val="008A3C9E"/>
    <w:rsid w:val="008A5407"/>
    <w:rsid w:val="008A62AC"/>
    <w:rsid w:val="008B03CF"/>
    <w:rsid w:val="008B4CCE"/>
    <w:rsid w:val="008B4F2E"/>
    <w:rsid w:val="008B7260"/>
    <w:rsid w:val="008C09B8"/>
    <w:rsid w:val="008C2643"/>
    <w:rsid w:val="008C4102"/>
    <w:rsid w:val="008D039D"/>
    <w:rsid w:val="008D0A6E"/>
    <w:rsid w:val="008D40C2"/>
    <w:rsid w:val="008E082B"/>
    <w:rsid w:val="008E1000"/>
    <w:rsid w:val="008E161F"/>
    <w:rsid w:val="008F5096"/>
    <w:rsid w:val="008F5B8E"/>
    <w:rsid w:val="008F5D9C"/>
    <w:rsid w:val="00902F0D"/>
    <w:rsid w:val="0090555A"/>
    <w:rsid w:val="00911322"/>
    <w:rsid w:val="00912008"/>
    <w:rsid w:val="0091215F"/>
    <w:rsid w:val="00921B78"/>
    <w:rsid w:val="00923CF9"/>
    <w:rsid w:val="0093568B"/>
    <w:rsid w:val="00937D76"/>
    <w:rsid w:val="00942097"/>
    <w:rsid w:val="009522D1"/>
    <w:rsid w:val="00954C8D"/>
    <w:rsid w:val="00954CCE"/>
    <w:rsid w:val="0096052A"/>
    <w:rsid w:val="00960896"/>
    <w:rsid w:val="00963F78"/>
    <w:rsid w:val="009648FA"/>
    <w:rsid w:val="00967188"/>
    <w:rsid w:val="00971D66"/>
    <w:rsid w:val="009729E4"/>
    <w:rsid w:val="009822C8"/>
    <w:rsid w:val="0098312E"/>
    <w:rsid w:val="00990C93"/>
    <w:rsid w:val="009A1B76"/>
    <w:rsid w:val="009A4EDD"/>
    <w:rsid w:val="009B55A6"/>
    <w:rsid w:val="009B7E65"/>
    <w:rsid w:val="009C0912"/>
    <w:rsid w:val="009C2F35"/>
    <w:rsid w:val="009C4D1A"/>
    <w:rsid w:val="009C6DE6"/>
    <w:rsid w:val="009D0999"/>
    <w:rsid w:val="009D430C"/>
    <w:rsid w:val="009D7029"/>
    <w:rsid w:val="009E228A"/>
    <w:rsid w:val="009E65CE"/>
    <w:rsid w:val="009E69BD"/>
    <w:rsid w:val="009F56A3"/>
    <w:rsid w:val="00A00569"/>
    <w:rsid w:val="00A01191"/>
    <w:rsid w:val="00A05452"/>
    <w:rsid w:val="00A06C0E"/>
    <w:rsid w:val="00A07BC5"/>
    <w:rsid w:val="00A10C02"/>
    <w:rsid w:val="00A14856"/>
    <w:rsid w:val="00A1543E"/>
    <w:rsid w:val="00A236C5"/>
    <w:rsid w:val="00A23EB0"/>
    <w:rsid w:val="00A27FCD"/>
    <w:rsid w:val="00A37DB3"/>
    <w:rsid w:val="00A517C4"/>
    <w:rsid w:val="00A53FB1"/>
    <w:rsid w:val="00A55A17"/>
    <w:rsid w:val="00A57EC9"/>
    <w:rsid w:val="00A66BD1"/>
    <w:rsid w:val="00A6796F"/>
    <w:rsid w:val="00A705A2"/>
    <w:rsid w:val="00A74C89"/>
    <w:rsid w:val="00A7527C"/>
    <w:rsid w:val="00A7655F"/>
    <w:rsid w:val="00A76D26"/>
    <w:rsid w:val="00A823F5"/>
    <w:rsid w:val="00A83096"/>
    <w:rsid w:val="00A86AE3"/>
    <w:rsid w:val="00A87D1E"/>
    <w:rsid w:val="00A90B2B"/>
    <w:rsid w:val="00A91420"/>
    <w:rsid w:val="00A92E27"/>
    <w:rsid w:val="00A939CE"/>
    <w:rsid w:val="00A9682D"/>
    <w:rsid w:val="00AA1892"/>
    <w:rsid w:val="00AA3E4C"/>
    <w:rsid w:val="00AA5208"/>
    <w:rsid w:val="00AB2453"/>
    <w:rsid w:val="00AB3729"/>
    <w:rsid w:val="00AC1DBD"/>
    <w:rsid w:val="00AC7F29"/>
    <w:rsid w:val="00AD4A02"/>
    <w:rsid w:val="00AD5E72"/>
    <w:rsid w:val="00AE0F29"/>
    <w:rsid w:val="00AE278F"/>
    <w:rsid w:val="00AE4274"/>
    <w:rsid w:val="00AF3EB7"/>
    <w:rsid w:val="00AF3F6A"/>
    <w:rsid w:val="00AF6639"/>
    <w:rsid w:val="00B04C52"/>
    <w:rsid w:val="00B0582B"/>
    <w:rsid w:val="00B16D39"/>
    <w:rsid w:val="00B20841"/>
    <w:rsid w:val="00B25FE2"/>
    <w:rsid w:val="00B4068B"/>
    <w:rsid w:val="00B50872"/>
    <w:rsid w:val="00B53A3B"/>
    <w:rsid w:val="00B57C93"/>
    <w:rsid w:val="00B67D99"/>
    <w:rsid w:val="00B70CD9"/>
    <w:rsid w:val="00B70D81"/>
    <w:rsid w:val="00B77E6E"/>
    <w:rsid w:val="00B802E8"/>
    <w:rsid w:val="00B85C89"/>
    <w:rsid w:val="00B94C41"/>
    <w:rsid w:val="00B9665B"/>
    <w:rsid w:val="00BA11BA"/>
    <w:rsid w:val="00BB162B"/>
    <w:rsid w:val="00BB24B3"/>
    <w:rsid w:val="00BB2B2A"/>
    <w:rsid w:val="00BB3CAE"/>
    <w:rsid w:val="00BB43CE"/>
    <w:rsid w:val="00BB54D1"/>
    <w:rsid w:val="00BC3925"/>
    <w:rsid w:val="00BC7E7C"/>
    <w:rsid w:val="00BD0A42"/>
    <w:rsid w:val="00BD1957"/>
    <w:rsid w:val="00BD6C14"/>
    <w:rsid w:val="00BE3184"/>
    <w:rsid w:val="00BF258F"/>
    <w:rsid w:val="00BF550F"/>
    <w:rsid w:val="00BF6176"/>
    <w:rsid w:val="00C0611F"/>
    <w:rsid w:val="00C1478D"/>
    <w:rsid w:val="00C33839"/>
    <w:rsid w:val="00C359A4"/>
    <w:rsid w:val="00C36E04"/>
    <w:rsid w:val="00C44CDF"/>
    <w:rsid w:val="00C46A0B"/>
    <w:rsid w:val="00C57743"/>
    <w:rsid w:val="00C7244C"/>
    <w:rsid w:val="00C816CF"/>
    <w:rsid w:val="00C846CA"/>
    <w:rsid w:val="00C847DA"/>
    <w:rsid w:val="00C84ED7"/>
    <w:rsid w:val="00C97883"/>
    <w:rsid w:val="00CA2BB1"/>
    <w:rsid w:val="00CA3D2D"/>
    <w:rsid w:val="00CA4E7D"/>
    <w:rsid w:val="00CC0A27"/>
    <w:rsid w:val="00CC1D67"/>
    <w:rsid w:val="00CC3218"/>
    <w:rsid w:val="00CD3825"/>
    <w:rsid w:val="00CD54B2"/>
    <w:rsid w:val="00CD6560"/>
    <w:rsid w:val="00CE01D6"/>
    <w:rsid w:val="00CE7DC0"/>
    <w:rsid w:val="00D00E78"/>
    <w:rsid w:val="00D02B55"/>
    <w:rsid w:val="00D059D3"/>
    <w:rsid w:val="00D21800"/>
    <w:rsid w:val="00D21B57"/>
    <w:rsid w:val="00D24018"/>
    <w:rsid w:val="00D42BB3"/>
    <w:rsid w:val="00D47892"/>
    <w:rsid w:val="00D531C3"/>
    <w:rsid w:val="00D56434"/>
    <w:rsid w:val="00D624AC"/>
    <w:rsid w:val="00D637E7"/>
    <w:rsid w:val="00D64978"/>
    <w:rsid w:val="00D75031"/>
    <w:rsid w:val="00D7538D"/>
    <w:rsid w:val="00D77741"/>
    <w:rsid w:val="00D8270F"/>
    <w:rsid w:val="00D82F8D"/>
    <w:rsid w:val="00D91A6E"/>
    <w:rsid w:val="00D92949"/>
    <w:rsid w:val="00D92A21"/>
    <w:rsid w:val="00D94ED8"/>
    <w:rsid w:val="00D95946"/>
    <w:rsid w:val="00DA72B2"/>
    <w:rsid w:val="00DA7DAA"/>
    <w:rsid w:val="00DB3ADD"/>
    <w:rsid w:val="00DC00B1"/>
    <w:rsid w:val="00DC1574"/>
    <w:rsid w:val="00DC1819"/>
    <w:rsid w:val="00DC336B"/>
    <w:rsid w:val="00DC4575"/>
    <w:rsid w:val="00DC5BB8"/>
    <w:rsid w:val="00DD5A45"/>
    <w:rsid w:val="00DD7C46"/>
    <w:rsid w:val="00DE2D84"/>
    <w:rsid w:val="00DF2BC4"/>
    <w:rsid w:val="00DF321F"/>
    <w:rsid w:val="00E0012E"/>
    <w:rsid w:val="00E03C4D"/>
    <w:rsid w:val="00E06027"/>
    <w:rsid w:val="00E11420"/>
    <w:rsid w:val="00E159F0"/>
    <w:rsid w:val="00E205D2"/>
    <w:rsid w:val="00E23996"/>
    <w:rsid w:val="00E27A6F"/>
    <w:rsid w:val="00E349F3"/>
    <w:rsid w:val="00E375B6"/>
    <w:rsid w:val="00E426BA"/>
    <w:rsid w:val="00E43B90"/>
    <w:rsid w:val="00E56203"/>
    <w:rsid w:val="00E57C85"/>
    <w:rsid w:val="00E66997"/>
    <w:rsid w:val="00E8040B"/>
    <w:rsid w:val="00E826B3"/>
    <w:rsid w:val="00E83039"/>
    <w:rsid w:val="00E83EC8"/>
    <w:rsid w:val="00E9529C"/>
    <w:rsid w:val="00EA3B73"/>
    <w:rsid w:val="00EB1424"/>
    <w:rsid w:val="00EB3E58"/>
    <w:rsid w:val="00EB5DB7"/>
    <w:rsid w:val="00EC06A9"/>
    <w:rsid w:val="00EC0E80"/>
    <w:rsid w:val="00ED2B41"/>
    <w:rsid w:val="00ED3BF7"/>
    <w:rsid w:val="00ED5650"/>
    <w:rsid w:val="00EE22F8"/>
    <w:rsid w:val="00EF12E1"/>
    <w:rsid w:val="00EF4B73"/>
    <w:rsid w:val="00F118FD"/>
    <w:rsid w:val="00F12641"/>
    <w:rsid w:val="00F24ACC"/>
    <w:rsid w:val="00F25053"/>
    <w:rsid w:val="00F311F0"/>
    <w:rsid w:val="00F3641B"/>
    <w:rsid w:val="00F36630"/>
    <w:rsid w:val="00F4497F"/>
    <w:rsid w:val="00F63359"/>
    <w:rsid w:val="00F63865"/>
    <w:rsid w:val="00F67AFB"/>
    <w:rsid w:val="00F845EE"/>
    <w:rsid w:val="00F90925"/>
    <w:rsid w:val="00F91C64"/>
    <w:rsid w:val="00F93D83"/>
    <w:rsid w:val="00F975C3"/>
    <w:rsid w:val="00FA19CE"/>
    <w:rsid w:val="00FA697C"/>
    <w:rsid w:val="00FA6BC8"/>
    <w:rsid w:val="00FB0E53"/>
    <w:rsid w:val="00FB100C"/>
    <w:rsid w:val="00FB69ED"/>
    <w:rsid w:val="00FC31A7"/>
    <w:rsid w:val="00FD0025"/>
    <w:rsid w:val="00FD4970"/>
    <w:rsid w:val="00FE5332"/>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4864">
      <w:bodyDiv w:val="1"/>
      <w:marLeft w:val="0"/>
      <w:marRight w:val="0"/>
      <w:marTop w:val="0"/>
      <w:marBottom w:val="0"/>
      <w:divBdr>
        <w:top w:val="none" w:sz="0" w:space="0" w:color="auto"/>
        <w:left w:val="none" w:sz="0" w:space="0" w:color="auto"/>
        <w:bottom w:val="none" w:sz="0" w:space="0" w:color="auto"/>
        <w:right w:val="none" w:sz="0" w:space="0" w:color="auto"/>
      </w:divBdr>
    </w:div>
    <w:div w:id="1038630334">
      <w:bodyDiv w:val="1"/>
      <w:marLeft w:val="0"/>
      <w:marRight w:val="0"/>
      <w:marTop w:val="0"/>
      <w:marBottom w:val="0"/>
      <w:divBdr>
        <w:top w:val="none" w:sz="0" w:space="0" w:color="auto"/>
        <w:left w:val="none" w:sz="0" w:space="0" w:color="auto"/>
        <w:bottom w:val="none" w:sz="0" w:space="0" w:color="auto"/>
        <w:right w:val="none" w:sz="0" w:space="0" w:color="auto"/>
      </w:divBdr>
    </w:div>
    <w:div w:id="1578444622">
      <w:bodyDiv w:val="1"/>
      <w:marLeft w:val="0"/>
      <w:marRight w:val="0"/>
      <w:marTop w:val="0"/>
      <w:marBottom w:val="0"/>
      <w:divBdr>
        <w:top w:val="none" w:sz="0" w:space="0" w:color="auto"/>
        <w:left w:val="none" w:sz="0" w:space="0" w:color="auto"/>
        <w:bottom w:val="none" w:sz="0" w:space="0" w:color="auto"/>
        <w:right w:val="none" w:sz="0" w:space="0" w:color="auto"/>
      </w:divBdr>
    </w:div>
    <w:div w:id="19478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EAB9-89E6-4DF7-9827-A078B72A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560</cp:revision>
  <cp:lastPrinted>2023-02-24T04:01:00Z</cp:lastPrinted>
  <dcterms:created xsi:type="dcterms:W3CDTF">2020-03-30T09:47:00Z</dcterms:created>
  <dcterms:modified xsi:type="dcterms:W3CDTF">2023-02-24T07:21:00Z</dcterms:modified>
</cp:coreProperties>
</file>